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odttf" ContentType="application/vnd.openxmlformats-officedocument.obfuscatedFont"/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comments.xml" ContentType="application/vnd.openxmlformats-officedocument.wordprocessingml.comments+xml"/>
  <Override PartName="/word/footnotes.xml" ContentType="application/vnd.openxmlformats-officedocument.wordprocessingml.footnotes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4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5" Type="http://schemas.openxmlformats.org/officeDocument/2006/relationships/custom-properties" Target="docProps/custom.xml" /></Relationships>
</file>

<file path=word/document.xml><?xml version="1.0" encoding="utf-8"?>
<w:document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body>
    <w:bookmarkStart w:id="40" w:name="Xa8a37d88a668e2ea319305233f8fcea56b9c454"/>
    <w:p>
      <w:pPr>
        <w:pStyle w:val="Heading1"/>
      </w:pPr>
      <w:r>
        <w:t xml:space="preserve">Multilingual (Japanese/English) Implementation Plan</w:t>
      </w:r>
    </w:p>
    <w:bookmarkStart w:id="9" w:name="summary"/>
    <w:p>
      <w:pPr>
        <w:pStyle w:val="Heading2"/>
      </w:pPr>
      <w:r>
        <w:t xml:space="preserve">Summary</w:t>
      </w:r>
    </w:p>
    <w:p>
      <w:pPr>
        <w:pStyle w:val="FirstParagraph"/>
      </w:pPr>
      <w:r>
        <w:t xml:space="preserve">Implement full i18n support for the Customer Portal using</w:t>
      </w:r>
      <w:r>
        <w:t xml:space="preserve"> </w:t>
      </w:r>
      <w:r>
        <w:rPr>
          <w:b/>
          <w:bCs/>
        </w:rPr>
        <w:t xml:space="preserve">next-intl</w:t>
      </w:r>
      <w:r>
        <w:t xml:space="preserve"> </w:t>
      </w:r>
      <w:r>
        <w:t xml:space="preserve">with:</w:t>
      </w:r>
      <w:r>
        <w:t xml:space="preserve"> </w:t>
      </w:r>
      <w:r>
        <w:t xml:space="preserve">- URL subdirectory strategy (</w:t>
      </w:r>
      <w:r>
        <w:rPr>
          <w:rStyle w:val="VerbatimChar"/>
        </w:rPr>
        <w:t xml:space="preserve">/en/</w:t>
      </w:r>
      <w:r>
        <w:t xml:space="preserve">,</w:t>
      </w:r>
      <w:r>
        <w:t xml:space="preserve"> </w:t>
      </w:r>
      <w:r>
        <w:rPr>
          <w:rStyle w:val="VerbatimChar"/>
        </w:rPr>
        <w:t xml:space="preserve">/ja/</w:t>
      </w:r>
      <w:r>
        <w:t xml:space="preserve">)</w:t>
      </w:r>
      <w:r>
        <w:t xml:space="preserve"> </w:t>
      </w:r>
      <w:r>
        <w:t xml:space="preserve">- Translation files for UI + product names (by SKU)</w:t>
      </w:r>
      <w:r>
        <w:t xml:space="preserve"> </w:t>
      </w:r>
      <w:r>
        <w:t xml:space="preserve">- Full portal scope (public + account pages)</w:t>
      </w:r>
      <w:r>
        <w:t xml:space="preserve"> </w:t>
      </w:r>
      <w:r>
        <w:t xml:space="preserve">- No Salesforce/WHMCS API changes required</w:t>
      </w:r>
    </w:p>
    <w:p>
      <w:r>
        <w:pict>
          <v:rect style="width:0;height:1.5pt" o:hralign="center" o:hrstd="t" o:hr="t"/>
        </w:pict>
      </w:r>
    </w:p>
    <w:bookmarkEnd w:id="9"/>
    <w:bookmarkStart w:id="10" w:name="architecture-decisions"/>
    <w:p>
      <w:pPr>
        <w:pStyle w:val="Heading2"/>
      </w:pPr>
      <w:r>
        <w:t xml:space="preserve">Architecture Decisions</w:t>
      </w:r>
    </w:p>
    <w:tbl>
      <w:tblPr>
        <w:tblStyle w:val="Table"/>
        <w:tblW w:type="pct" w:w="5000"/>
        <w:tblLayout w:type="fixed"/>
        <w:tblLook w:firstRow="1" w:lastRow="0" w:firstColumn="0" w:lastColumn="0" w:noHBand="0" w:noVBand="0" w:val="0020"/>
      </w:tblPr>
      <w:tblGrid>
        <w:gridCol w:w="2731"/>
        <w:gridCol w:w="2184"/>
        <w:gridCol w:w="3004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Decision</w:t>
            </w:r>
          </w:p>
        </w:tc>
        <w:tc>
          <w:tcPr/>
          <w:p>
            <w:pPr>
              <w:pStyle w:val="Compact"/>
            </w:pPr>
            <w:r>
              <w:t xml:space="preserve">Choice</w:t>
            </w:r>
          </w:p>
        </w:tc>
        <w:tc>
          <w:tcPr/>
          <w:p>
            <w:pPr>
              <w:pStyle w:val="Compact"/>
            </w:pPr>
            <w:r>
              <w:t xml:space="preserve">Rationale</w:t>
            </w:r>
          </w:p>
        </w:tc>
      </w:tr>
      <w:tr>
        <w:tc>
          <w:tcPr/>
          <w:p>
            <w:pPr>
              <w:pStyle w:val="Compact"/>
            </w:pPr>
            <w:r>
              <w:t xml:space="preserve">URL Strategy</w:t>
            </w:r>
          </w:p>
        </w:tc>
        <w:tc>
          <w:tcPr/>
          <w:p>
            <w:pPr>
              <w:pStyle w:val="Compact"/>
            </w:pPr>
            <w:r>
              <w:t xml:space="preserve">Subdirectory (</w:t>
            </w:r>
            <w:r>
              <w:rPr>
                <w:rStyle w:val="VerbatimChar"/>
              </w:rPr>
              <w:t xml:space="preserve">/ja/</w:t>
            </w:r>
            <w:r>
              <w:t xml:space="preserve">,</w:t>
            </w:r>
            <w:r>
              <w:t xml:space="preserve"> </w:t>
            </w:r>
            <w:r>
              <w:rPr>
                <w:rStyle w:val="VerbatimChar"/>
              </w:rPr>
              <w:t xml:space="preserve">/en/</w:t>
            </w:r>
            <w:r>
              <w:t xml:space="preserve">)</w:t>
            </w:r>
          </w:p>
        </w:tc>
        <w:tc>
          <w:tcPr/>
          <w:p>
            <w:pPr>
              <w:pStyle w:val="Compact"/>
            </w:pPr>
            <w:r>
              <w:t xml:space="preserve">Best SEO, single domain, native Next.js support</w:t>
            </w:r>
          </w:p>
        </w:tc>
      </w:tr>
      <w:tr>
        <w:tc>
          <w:tcPr/>
          <w:p>
            <w:pPr>
              <w:pStyle w:val="Compact"/>
            </w:pPr>
            <w:r>
              <w:t xml:space="preserve">i18n Library</w:t>
            </w:r>
          </w:p>
        </w:tc>
        <w:tc>
          <w:tcPr/>
          <w:p>
            <w:pPr>
              <w:pStyle w:val="Compact"/>
            </w:pPr>
            <w:r>
              <w:t xml:space="preserve">next-intl v4.x</w:t>
            </w:r>
          </w:p>
        </w:tc>
        <w:tc>
          <w:tcPr/>
          <w:p>
            <w:pPr>
              <w:pStyle w:val="Compact"/>
            </w:pPr>
            <w:r>
              <w:t xml:space="preserve">Best App Router support, type-safe, active maintenance</w:t>
            </w:r>
          </w:p>
        </w:tc>
      </w:tr>
      <w:tr>
        <w:tc>
          <w:tcPr/>
          <w:p>
            <w:pPr>
              <w:pStyle w:val="Compact"/>
            </w:pPr>
            <w:r>
              <w:t xml:space="preserve">Product Names</w:t>
            </w:r>
          </w:p>
        </w:tc>
        <w:tc>
          <w:tcPr/>
          <w:p>
            <w:pPr>
              <w:pStyle w:val="Compact"/>
            </w:pPr>
            <w:r>
              <w:t xml:space="preserve">Translation files (by SKU)</w:t>
            </w:r>
          </w:p>
        </w:tc>
        <w:tc>
          <w:tcPr/>
          <w:p>
            <w:pPr>
              <w:pStyle w:val="Compact"/>
            </w:pPr>
            <w:r>
              <w:t xml:space="preserve">No SF schema changes, faster implementation</w:t>
            </w:r>
          </w:p>
        </w:tc>
      </w:tr>
      <w:tr>
        <w:tc>
          <w:tcPr/>
          <w:p>
            <w:pPr>
              <w:pStyle w:val="Compact"/>
            </w:pPr>
            <w:r>
              <w:t xml:space="preserve">Language Storage</w:t>
            </w:r>
          </w:p>
        </w:tc>
        <w:tc>
          <w:tcPr/>
          <w:p>
            <w:pPr>
              <w:pStyle w:val="Compact"/>
            </w:pPr>
            <w:r>
              <w:t xml:space="preserve">WHMCS</w:t>
            </w:r>
            <w:r>
              <w:t xml:space="preserve"> </w:t>
            </w:r>
            <w:r>
              <w:rPr>
                <w:rStyle w:val="VerbatimChar"/>
              </w:rPr>
              <w:t xml:space="preserve">language</w:t>
            </w:r>
            <w:r>
              <w:t xml:space="preserve"> </w:t>
            </w:r>
            <w:r>
              <w:t xml:space="preserve">field</w:t>
            </w:r>
          </w:p>
        </w:tc>
        <w:tc>
          <w:tcPr/>
          <w:p>
            <w:pPr>
              <w:pStyle w:val="Compact"/>
            </w:pPr>
            <w:r>
              <w:t xml:space="preserve">Already supported, persists preference</w:t>
            </w:r>
          </w:p>
        </w:tc>
      </w:tr>
      <w:tr>
        <w:tc>
          <w:tcPr/>
          <w:p>
            <w:pPr>
              <w:pStyle w:val="Compact"/>
            </w:pPr>
            <w:r>
              <w:t xml:space="preserve">Default Language</w:t>
            </w:r>
          </w:p>
        </w:tc>
        <w:tc>
          <w:tcPr/>
          <w:p>
            <w:pPr>
              <w:pStyle w:val="Compact"/>
            </w:pPr>
            <w:r>
              <w:t xml:space="preserve">English</w:t>
            </w:r>
          </w:p>
        </w:tc>
        <w:tc>
          <w:tcPr/>
          <w:p>
            <w:pPr>
              <w:pStyle w:val="Compact"/>
            </w:pPr>
            <w:r>
              <w:t xml:space="preserve">Fallback for missing translations</w:t>
            </w:r>
          </w:p>
        </w:tc>
      </w:tr>
    </w:tbl>
    <w:p>
      <w:r>
        <w:pict>
          <v:rect style="width:0;height:1.5pt" o:hralign="center" o:hrstd="t" o:hr="t"/>
        </w:pict>
      </w:r>
    </w:p>
    <w:bookmarkEnd w:id="10"/>
    <w:bookmarkStart w:id="13" w:name="impact-assessment"/>
    <w:p>
      <w:pPr>
        <w:pStyle w:val="Heading2"/>
      </w:pPr>
      <w:r>
        <w:t xml:space="preserve">Impact Assessment</w:t>
      </w:r>
    </w:p>
    <w:bookmarkStart w:id="11" w:name="what-changes"/>
    <w:p>
      <w:pPr>
        <w:pStyle w:val="Heading3"/>
      </w:pPr>
      <w:r>
        <w:t xml:space="preserve">What Changes</w:t>
      </w:r>
    </w:p>
    <w:tbl>
      <w:tblPr>
        <w:tblStyle w:val="Table"/>
        <w:tblW w:type="pct" w:w="5000"/>
        <w:tblLayout w:type="fixed"/>
        <w:tblLook w:firstRow="1" w:lastRow="0" w:firstColumn="0" w:lastColumn="0" w:noHBand="0" w:noVBand="0" w:val="0020"/>
      </w:tblPr>
      <w:tblGrid>
        <w:gridCol w:w="2310"/>
        <w:gridCol w:w="2640"/>
        <w:gridCol w:w="2970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Layer</w:t>
            </w:r>
          </w:p>
        </w:tc>
        <w:tc>
          <w:tcPr/>
          <w:p>
            <w:pPr>
              <w:pStyle w:val="Compact"/>
            </w:pPr>
            <w:r>
              <w:t xml:space="preserve">Impact</w:t>
            </w:r>
          </w:p>
        </w:tc>
        <w:tc>
          <w:tcPr/>
          <w:p>
            <w:pPr>
              <w:pStyle w:val="Compact"/>
            </w:pPr>
            <w:r>
              <w:t xml:space="preserve">Changes</w:t>
            </w:r>
          </w:p>
        </w:tc>
      </w:tr>
      <w:tr>
        <w:tc>
          <w:tcPr/>
          <w:p>
            <w:pPr>
              <w:pStyle w:val="Compact"/>
            </w:pPr>
            <w:r>
              <w:rPr>
                <w:b/>
                <w:bCs/>
              </w:rPr>
              <w:t xml:space="preserve">Portal</w:t>
            </w:r>
          </w:p>
        </w:tc>
        <w:tc>
          <w:tcPr/>
          <w:p>
            <w:pPr>
              <w:pStyle w:val="Compact"/>
            </w:pPr>
            <w:r>
              <w:t xml:space="preserve">HIGH</w:t>
            </w:r>
          </w:p>
        </w:tc>
        <w:tc>
          <w:tcPr/>
          <w:p>
            <w:pPr>
              <w:pStyle w:val="Compact"/>
            </w:pPr>
            <w:r>
              <w:t xml:space="preserve">Directory restructure, all pages get translations</w:t>
            </w:r>
          </w:p>
        </w:tc>
      </w:tr>
      <w:tr>
        <w:tc>
          <w:tcPr/>
          <w:p>
            <w:pPr>
              <w:pStyle w:val="Compact"/>
            </w:pPr>
            <w:r>
              <w:rPr>
                <w:b/>
                <w:bCs/>
              </w:rPr>
              <w:t xml:space="preserve">Domain</w:t>
            </w:r>
          </w:p>
        </w:tc>
        <w:tc>
          <w:tcPr/>
          <w:p>
            <w:pPr>
              <w:pStyle w:val="Compact"/>
            </w:pPr>
            <w:r>
              <w:t xml:space="preserve">NONE</w:t>
            </w:r>
          </w:p>
        </w:tc>
        <w:tc>
          <w:tcPr/>
          <w:p>
            <w:pPr>
              <w:pStyle w:val="Compact"/>
            </w:pPr>
            <w:r>
              <w:t xml:space="preserve">Formatting utils already accept locale</w:t>
            </w:r>
          </w:p>
        </w:tc>
      </w:tr>
      <w:tr>
        <w:tc>
          <w:tcPr/>
          <w:p>
            <w:pPr>
              <w:pStyle w:val="Compact"/>
            </w:pPr>
            <w:r>
              <w:rPr>
                <w:b/>
                <w:bCs/>
              </w:rPr>
              <w:t xml:space="preserve">BFF</w:t>
            </w:r>
          </w:p>
        </w:tc>
        <w:tc>
          <w:tcPr/>
          <w:p>
            <w:pPr>
              <w:pStyle w:val="Compact"/>
            </w:pPr>
            <w:r>
              <w:t xml:space="preserve">NONE</w:t>
            </w:r>
          </w:p>
        </w:tc>
        <w:tc>
          <w:tcPr/>
          <w:p>
            <w:pPr>
              <w:pStyle w:val="Compact"/>
            </w:pPr>
            <w:r>
              <w:t xml:space="preserve">No API changes, language via WHMCS profile</w:t>
            </w:r>
          </w:p>
        </w:tc>
      </w:tr>
      <w:tr>
        <w:tc>
          <w:tcPr/>
          <w:p>
            <w:pPr>
              <w:pStyle w:val="Compact"/>
            </w:pPr>
            <w:r>
              <w:rPr>
                <w:b/>
                <w:bCs/>
              </w:rPr>
              <w:t xml:space="preserve">Salesforce</w:t>
            </w:r>
          </w:p>
        </w:tc>
        <w:tc>
          <w:tcPr/>
          <w:p>
            <w:pPr>
              <w:pStyle w:val="Compact"/>
            </w:pPr>
            <w:r>
              <w:t xml:space="preserve">NONE</w:t>
            </w:r>
          </w:p>
        </w:tc>
        <w:tc>
          <w:tcPr/>
          <w:p>
            <w:pPr>
              <w:pStyle w:val="Compact"/>
            </w:pPr>
            <w:r>
              <w:t xml:space="preserve">No schema changes</w:t>
            </w:r>
          </w:p>
        </w:tc>
      </w:tr>
      <w:tr>
        <w:tc>
          <w:tcPr/>
          <w:p>
            <w:pPr>
              <w:pStyle w:val="Compact"/>
            </w:pPr>
            <w:r>
              <w:rPr>
                <w:b/>
                <w:bCs/>
              </w:rPr>
              <w:t xml:space="preserve">WHMCS</w:t>
            </w:r>
          </w:p>
        </w:tc>
        <w:tc>
          <w:tcPr/>
          <w:p>
            <w:pPr>
              <w:pStyle w:val="Compact"/>
            </w:pPr>
            <w:r>
              <w:t xml:space="preserve">NONE</w:t>
            </w:r>
          </w:p>
        </w:tc>
        <w:tc>
          <w:tcPr/>
          <w:p>
            <w:pPr>
              <w:pStyle w:val="Compact"/>
            </w:pPr>
            <w:r>
              <w:t xml:space="preserve">Already supports language field</w:t>
            </w:r>
          </w:p>
        </w:tc>
      </w:tr>
    </w:tbl>
    <w:bookmarkEnd w:id="11"/>
    <w:bookmarkStart w:id="12" w:name="data-flow-unchanged"/>
    <w:p>
      <w:pPr>
        <w:pStyle w:val="Heading3"/>
      </w:pPr>
      <w:r>
        <w:t xml:space="preserve">Data Flow (Unchanged)</w:t>
      </w:r>
    </w:p>
    <w:p>
      <w:pPr>
        <w:pStyle w:val="SourceCode"/>
      </w:pPr>
      <w:r>
        <w:rPr>
          <w:rStyle w:val="VerbatimChar"/>
        </w:rPr>
        <w:t xml:space="preserve">Portal (i18n via next-intl)</w:t>
      </w:r>
      <w:r>
        <w:br/>
      </w:r>
      <w:r>
        <w:rPr>
          <w:rStyle w:val="VerbatimChar"/>
        </w:rPr>
        <w:t xml:space="preserve">    ↓ PATCH /me {language: "ja"}</w:t>
      </w:r>
      <w:r>
        <w:br/>
      </w:r>
      <w:r>
        <w:rPr>
          <w:rStyle w:val="VerbatimChar"/>
        </w:rPr>
        <w:t xml:space="preserve">BFF (passes through)</w:t>
      </w:r>
      <w:r>
        <w:br/>
      </w:r>
      <w:r>
        <w:rPr>
          <w:rStyle w:val="VerbatimChar"/>
        </w:rPr>
        <w:t xml:space="preserve">    ↓</w:t>
      </w:r>
      <w:r>
        <w:br/>
      </w:r>
      <w:r>
        <w:rPr>
          <w:rStyle w:val="VerbatimChar"/>
        </w:rPr>
        <w:t xml:space="preserve">WHMCS (stores language preference)</w:t>
      </w:r>
    </w:p>
    <w:p>
      <w:r>
        <w:pict>
          <v:rect style="width:0;height:1.5pt" o:hralign="center" o:hrstd="t" o:hr="t"/>
        </w:pict>
      </w:r>
    </w:p>
    <w:bookmarkEnd w:id="12"/>
    <w:bookmarkEnd w:id="13"/>
    <w:bookmarkStart w:id="16" w:name="directory-structure-changes"/>
    <w:p>
      <w:pPr>
        <w:pStyle w:val="Heading2"/>
      </w:pPr>
      <w:r>
        <w:t xml:space="preserve">Directory Structure Changes</w:t>
      </w:r>
    </w:p>
    <w:bookmarkStart w:id="14" w:name="before"/>
    <w:p>
      <w:pPr>
        <w:pStyle w:val="Heading3"/>
      </w:pPr>
      <w:r>
        <w:t xml:space="preserve">Before</w:t>
      </w:r>
    </w:p>
    <w:p>
      <w:pPr>
        <w:pStyle w:val="SourceCode"/>
      </w:pPr>
      <w:r>
        <w:rPr>
          <w:rStyle w:val="VerbatimChar"/>
        </w:rPr>
        <w:t xml:space="preserve">apps/portal/src/app/</w:t>
      </w:r>
      <w:r>
        <w:br/>
      </w:r>
      <w:r>
        <w:rPr>
          <w:rStyle w:val="VerbatimChar"/>
        </w:rPr>
        <w:t xml:space="preserve">├── layout.tsx</w:t>
      </w:r>
      <w:r>
        <w:br/>
      </w:r>
      <w:r>
        <w:rPr>
          <w:rStyle w:val="VerbatimChar"/>
        </w:rPr>
        <w:t xml:space="preserve">├── sitemap.ts</w:t>
      </w:r>
      <w:r>
        <w:br/>
      </w:r>
      <w:r>
        <w:rPr>
          <w:rStyle w:val="VerbatimChar"/>
        </w:rPr>
        <w:t xml:space="preserve">├── (public)/</w:t>
      </w:r>
      <w:r>
        <w:br/>
      </w:r>
      <w:r>
        <w:rPr>
          <w:rStyle w:val="VerbatimChar"/>
        </w:rPr>
        <w:t xml:space="preserve">│   └── (site)/page.tsx</w:t>
      </w:r>
      <w:r>
        <w:br/>
      </w:r>
      <w:r>
        <w:rPr>
          <w:rStyle w:val="VerbatimChar"/>
        </w:rPr>
        <w:t xml:space="preserve">└── account/</w:t>
      </w:r>
      <w:r>
        <w:br/>
      </w:r>
      <w:r>
        <w:rPr>
          <w:rStyle w:val="VerbatimChar"/>
        </w:rPr>
        <w:t xml:space="preserve">    └── page.tsx</w:t>
      </w:r>
    </w:p>
    <w:bookmarkEnd w:id="14"/>
    <w:bookmarkStart w:id="15" w:name="after"/>
    <w:p>
      <w:pPr>
        <w:pStyle w:val="Heading3"/>
      </w:pPr>
      <w:r>
        <w:t xml:space="preserve">After</w:t>
      </w:r>
    </w:p>
    <w:p>
      <w:pPr>
        <w:pStyle w:val="SourceCode"/>
      </w:pPr>
      <w:r>
        <w:rPr>
          <w:rStyle w:val="VerbatimChar"/>
        </w:rPr>
        <w:t xml:space="preserve">apps/portal/</w:t>
      </w:r>
      <w:r>
        <w:br/>
      </w:r>
      <w:r>
        <w:rPr>
          <w:rStyle w:val="VerbatimChar"/>
        </w:rPr>
        <w:t xml:space="preserve">├── messages/                    # NEW: Translation files</w:t>
      </w:r>
      <w:r>
        <w:br/>
      </w:r>
      <w:r>
        <w:rPr>
          <w:rStyle w:val="VerbatimChar"/>
        </w:rPr>
        <w:t xml:space="preserve">│   ├── en.json</w:t>
      </w:r>
      <w:r>
        <w:br/>
      </w:r>
      <w:r>
        <w:rPr>
          <w:rStyle w:val="VerbatimChar"/>
        </w:rPr>
        <w:t xml:space="preserve">│   └── ja.json</w:t>
      </w:r>
      <w:r>
        <w:br/>
      </w:r>
      <w:r>
        <w:rPr>
          <w:rStyle w:val="VerbatimChar"/>
        </w:rPr>
        <w:t xml:space="preserve">├── src/</w:t>
      </w:r>
      <w:r>
        <w:br/>
      </w:r>
      <w:r>
        <w:rPr>
          <w:rStyle w:val="VerbatimChar"/>
        </w:rPr>
        <w:t xml:space="preserve">│   ├── i18n/                    # NEW: i18n configuration</w:t>
      </w:r>
      <w:r>
        <w:br/>
      </w:r>
      <w:r>
        <w:rPr>
          <w:rStyle w:val="VerbatimChar"/>
        </w:rPr>
        <w:t xml:space="preserve">│   │   ├── routing.ts</w:t>
      </w:r>
      <w:r>
        <w:br/>
      </w:r>
      <w:r>
        <w:rPr>
          <w:rStyle w:val="VerbatimChar"/>
        </w:rPr>
        <w:t xml:space="preserve">│   │   ├── request.ts</w:t>
      </w:r>
      <w:r>
        <w:br/>
      </w:r>
      <w:r>
        <w:rPr>
          <w:rStyle w:val="VerbatimChar"/>
        </w:rPr>
        <w:t xml:space="preserve">│   │   └── navigation.ts</w:t>
      </w:r>
      <w:r>
        <w:br/>
      </w:r>
      <w:r>
        <w:rPr>
          <w:rStyle w:val="VerbatimChar"/>
        </w:rPr>
        <w:t xml:space="preserve">│   ├── middleware.ts            # NEW: Locale detection + routing</w:t>
      </w:r>
      <w:r>
        <w:br/>
      </w:r>
      <w:r>
        <w:rPr>
          <w:rStyle w:val="VerbatimChar"/>
        </w:rPr>
        <w:t xml:space="preserve">│   └── app/</w:t>
      </w:r>
      <w:r>
        <w:br/>
      </w:r>
      <w:r>
        <w:rPr>
          <w:rStyle w:val="VerbatimChar"/>
        </w:rPr>
        <w:t xml:space="preserve">│       ├── sitemap.ts           # MODIFIED: Multi-locale</w:t>
      </w:r>
      <w:r>
        <w:br/>
      </w:r>
      <w:r>
        <w:rPr>
          <w:rStyle w:val="VerbatimChar"/>
        </w:rPr>
        <w:t xml:space="preserve">│       └── [locale]/            # NEW: Dynamic locale segment</w:t>
      </w:r>
      <w:r>
        <w:br/>
      </w:r>
      <w:r>
        <w:rPr>
          <w:rStyle w:val="VerbatimChar"/>
        </w:rPr>
        <w:t xml:space="preserve">│           ├── layout.tsx       # MOVED + MODIFIED</w:t>
      </w:r>
      <w:r>
        <w:br/>
      </w:r>
      <w:r>
        <w:rPr>
          <w:rStyle w:val="VerbatimChar"/>
        </w:rPr>
        <w:t xml:space="preserve">│           ├── (public)/</w:t>
      </w:r>
      <w:r>
        <w:br/>
      </w:r>
      <w:r>
        <w:rPr>
          <w:rStyle w:val="VerbatimChar"/>
        </w:rPr>
        <w:t xml:space="preserve">│           │   └── (site)/page.tsx</w:t>
      </w:r>
      <w:r>
        <w:br/>
      </w:r>
      <w:r>
        <w:rPr>
          <w:rStyle w:val="VerbatimChar"/>
        </w:rPr>
        <w:t xml:space="preserve">│           └── account/</w:t>
      </w:r>
      <w:r>
        <w:br/>
      </w:r>
      <w:r>
        <w:rPr>
          <w:rStyle w:val="VerbatimChar"/>
        </w:rPr>
        <w:t xml:space="preserve">│               └── page.tsx</w:t>
      </w:r>
    </w:p>
    <w:p>
      <w:r>
        <w:pict>
          <v:rect style="width:0;height:1.5pt" o:hralign="center" o:hrstd="t" o:hr="t"/>
        </w:pict>
      </w:r>
    </w:p>
    <w:bookmarkEnd w:id="15"/>
    <w:bookmarkEnd w:id="16"/>
    <w:bookmarkStart w:id="17" w:name="files-to-create"/>
    <w:p>
      <w:pPr>
        <w:pStyle w:val="Heading2"/>
      </w:pPr>
      <w:r>
        <w:t xml:space="preserve">Files to Create</w:t>
      </w:r>
    </w:p>
    <w:tbl>
      <w:tblPr>
        <w:tblStyle w:val="Table"/>
        <w:tblW w:type="pct" w:w="5000"/>
        <w:tblLayout w:type="fixed"/>
        <w:tblLook w:firstRow="1" w:lastRow="0" w:firstColumn="0" w:lastColumn="0" w:noHBand="0" w:noVBand="0" w:val="0020"/>
      </w:tblPr>
      <w:tblGrid>
        <w:gridCol w:w="3168"/>
        <w:gridCol w:w="4752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File</w:t>
            </w:r>
          </w:p>
        </w:tc>
        <w:tc>
          <w:tcPr/>
          <w:p>
            <w:pPr>
              <w:pStyle w:val="Compact"/>
            </w:pPr>
            <w:r>
              <w:t xml:space="preserve">Purpose</w:t>
            </w:r>
          </w:p>
        </w:tc>
      </w:tr>
      <w:tr>
        <w:tc>
          <w:tcPr/>
          <w:p>
            <w:pPr>
              <w:pStyle w:val="Compact"/>
            </w:pPr>
            <w:r>
              <w:rPr>
                <w:rStyle w:val="VerbatimChar"/>
              </w:rPr>
              <w:t xml:space="preserve">apps/portal/messages/en.json</w:t>
            </w:r>
          </w:p>
        </w:tc>
        <w:tc>
          <w:tcPr/>
          <w:p>
            <w:pPr>
              <w:pStyle w:val="Compact"/>
            </w:pPr>
            <w:r>
              <w:t xml:space="preserve">English translations (UI + products)</w:t>
            </w:r>
          </w:p>
        </w:tc>
      </w:tr>
      <w:tr>
        <w:tc>
          <w:tcPr/>
          <w:p>
            <w:pPr>
              <w:pStyle w:val="Compact"/>
            </w:pPr>
            <w:r>
              <w:rPr>
                <w:rStyle w:val="VerbatimChar"/>
              </w:rPr>
              <w:t xml:space="preserve">apps/portal/messages/ja.json</w:t>
            </w:r>
          </w:p>
        </w:tc>
        <w:tc>
          <w:tcPr/>
          <w:p>
            <w:pPr>
              <w:pStyle w:val="Compact"/>
            </w:pPr>
            <w:r>
              <w:t xml:space="preserve">Japanese translations (UI + products)</w:t>
            </w:r>
          </w:p>
        </w:tc>
      </w:tr>
      <w:tr>
        <w:tc>
          <w:tcPr/>
          <w:p>
            <w:pPr>
              <w:pStyle w:val="Compact"/>
            </w:pPr>
            <w:r>
              <w:rPr>
                <w:rStyle w:val="VerbatimChar"/>
              </w:rPr>
              <w:t xml:space="preserve">apps/portal/src/i18n/routing.ts</w:t>
            </w:r>
          </w:p>
        </w:tc>
        <w:tc>
          <w:tcPr/>
          <w:p>
            <w:pPr>
              <w:pStyle w:val="Compact"/>
            </w:pPr>
            <w:r>
              <w:t xml:space="preserve">Locale config, prefix strategy</w:t>
            </w:r>
          </w:p>
        </w:tc>
      </w:tr>
      <w:tr>
        <w:tc>
          <w:tcPr/>
          <w:p>
            <w:pPr>
              <w:pStyle w:val="Compact"/>
            </w:pPr>
            <w:r>
              <w:rPr>
                <w:rStyle w:val="VerbatimChar"/>
              </w:rPr>
              <w:t xml:space="preserve">apps/portal/src/i18n/request.ts</w:t>
            </w:r>
          </w:p>
        </w:tc>
        <w:tc>
          <w:tcPr/>
          <w:p>
            <w:pPr>
              <w:pStyle w:val="Compact"/>
            </w:pPr>
            <w:r>
              <w:t xml:space="preserve">Server-side locale resolution</w:t>
            </w:r>
          </w:p>
        </w:tc>
      </w:tr>
      <w:tr>
        <w:tc>
          <w:tcPr/>
          <w:p>
            <w:pPr>
              <w:pStyle w:val="Compact"/>
            </w:pPr>
            <w:r>
              <w:rPr>
                <w:rStyle w:val="VerbatimChar"/>
              </w:rPr>
              <w:t xml:space="preserve">apps/portal/src/i18n/navigation.ts</w:t>
            </w:r>
          </w:p>
        </w:tc>
        <w:tc>
          <w:tcPr/>
          <w:p>
            <w:pPr>
              <w:pStyle w:val="Compact"/>
            </w:pPr>
            <w:r>
              <w:t xml:space="preserve">Locale-aware Link, redirect, useRouter</w:t>
            </w:r>
          </w:p>
        </w:tc>
      </w:tr>
      <w:tr>
        <w:tc>
          <w:tcPr/>
          <w:p>
            <w:pPr>
              <w:pStyle w:val="Compact"/>
            </w:pPr>
            <w:r>
              <w:rPr>
                <w:rStyle w:val="VerbatimChar"/>
              </w:rPr>
              <w:t xml:space="preserve">apps/portal/src/middleware.ts</w:t>
            </w:r>
          </w:p>
        </w:tc>
        <w:tc>
          <w:tcPr/>
          <w:p>
            <w:pPr>
              <w:pStyle w:val="Compact"/>
            </w:pPr>
            <w:r>
              <w:t xml:space="preserve">Locale detection, merge with existing CSP</w:t>
            </w:r>
          </w:p>
        </w:tc>
      </w:tr>
      <w:tr>
        <w:tc>
          <w:tcPr/>
          <w:p>
            <w:pPr>
              <w:pStyle w:val="Compact"/>
            </w:pPr>
            <w:r>
              <w:rPr>
                <w:rStyle w:val="VerbatimChar"/>
              </w:rPr>
              <w:t xml:space="preserve">apps/portal/src/components/molecules/LanguageSwitcher/</w:t>
            </w:r>
          </w:p>
        </w:tc>
        <w:tc>
          <w:tcPr/>
          <w:p>
            <w:pPr>
              <w:pStyle w:val="Compact"/>
            </w:pPr>
            <w:r>
              <w:t xml:space="preserve">Language toggle component</w:t>
            </w:r>
          </w:p>
        </w:tc>
      </w:tr>
      <w:tr>
        <w:tc>
          <w:tcPr/>
          <w:p>
            <w:pPr>
              <w:pStyle w:val="Compact"/>
            </w:pPr>
            <w:r>
              <w:rPr>
                <w:rStyle w:val="VerbatimChar"/>
              </w:rPr>
              <w:t xml:space="preserve">apps/portal/global.d.ts</w:t>
            </w:r>
          </w:p>
        </w:tc>
        <w:tc>
          <w:tcPr/>
          <w:p>
            <w:pPr>
              <w:pStyle w:val="Compact"/>
            </w:pPr>
            <w:r>
              <w:t xml:space="preserve">TypeScript types for translations</w:t>
            </w:r>
          </w:p>
        </w:tc>
      </w:tr>
    </w:tbl>
    <w:p>
      <w:r>
        <w:pict>
          <v:rect style="width:0;height:1.5pt" o:hralign="center" o:hrstd="t" o:hr="t"/>
        </w:pict>
      </w:r>
    </w:p>
    <w:bookmarkEnd w:id="17"/>
    <w:bookmarkStart w:id="18" w:name="translation-file-structure"/>
    <w:p>
      <w:pPr>
        <w:pStyle w:val="Heading2"/>
      </w:pPr>
      <w:r>
        <w:t xml:space="preserve">Translation File Structure</w:t>
      </w:r>
    </w:p>
    <w:p>
      <w:pPr>
        <w:pStyle w:val="SourceCode"/>
      </w:pPr>
      <w:r>
        <w:rPr>
          <w:rStyle w:val="ErrorTok"/>
        </w:rPr>
        <w:t xml:space="preserve">//</w:t>
      </w:r>
      <w:r>
        <w:rPr>
          <w:rStyle w:val="NormalTok"/>
        </w:rPr>
        <w:t xml:space="preserve"> </w:t>
      </w:r>
      <w:r>
        <w:rPr>
          <w:rStyle w:val="ErrorTok"/>
        </w:rPr>
        <w:t xml:space="preserve">messages/en.json</w:t>
      </w:r>
      <w:r>
        <w:br/>
      </w:r>
      <w:r>
        <w:rPr>
          <w:rStyle w:val="FunctionTok"/>
        </w:rPr>
        <w:t xml:space="preserve">{</w:t>
      </w:r>
      <w:r>
        <w:br/>
      </w:r>
      <w:r>
        <w:rPr>
          <w:rStyle w:val="NormalTok"/>
        </w:rPr>
        <w:t xml:space="preserve">  </w:t>
      </w:r>
      <w:r>
        <w:rPr>
          <w:rStyle w:val="DataTypeTok"/>
        </w:rPr>
        <w:t xml:space="preserve">"common"</w:t>
      </w:r>
      <w:r>
        <w:rPr>
          <w:rStyle w:val="FunctionTok"/>
        </w:rPr>
        <w:t xml:space="preserve">:</w:t>
      </w:r>
      <w:r>
        <w:rPr>
          <w:rStyle w:val="NormalTok"/>
        </w:rPr>
        <w:t xml:space="preserve"> </w:t>
      </w:r>
      <w:r>
        <w:rPr>
          <w:rStyle w:val="FunctionTok"/>
        </w:rPr>
        <w:t xml:space="preserve">{</w:t>
      </w:r>
      <w:r>
        <w:br/>
      </w:r>
      <w:r>
        <w:rPr>
          <w:rStyle w:val="NormalTok"/>
        </w:rPr>
        <w:t xml:space="preserve">    </w:t>
      </w:r>
      <w:r>
        <w:rPr>
          <w:rStyle w:val="DataTypeTok"/>
        </w:rPr>
        <w:t xml:space="preserve">"signIn"</w:t>
      </w:r>
      <w:r>
        <w:rPr>
          <w:rStyle w:val="FunctionTok"/>
        </w:rPr>
        <w:t xml:space="preserve">:</w:t>
      </w:r>
      <w:r>
        <w:rPr>
          <w:rStyle w:val="NormalTok"/>
        </w:rPr>
        <w:t xml:space="preserve"> </w:t>
      </w:r>
      <w:r>
        <w:rPr>
          <w:rStyle w:val="StringTok"/>
        </w:rPr>
        <w:t xml:space="preserve">"Sign in"</w:t>
      </w:r>
      <w:r>
        <w:rPr>
          <w:rStyle w:val="FunctionTok"/>
        </w:rPr>
        <w:t xml:space="preserve">,</w:t>
      </w:r>
      <w:r>
        <w:br/>
      </w:r>
      <w:r>
        <w:rPr>
          <w:rStyle w:val="NormalTok"/>
        </w:rPr>
        <w:t xml:space="preserve">    </w:t>
      </w:r>
      <w:r>
        <w:rPr>
          <w:rStyle w:val="DataTypeTok"/>
        </w:rPr>
        <w:t xml:space="preserve">"signOut"</w:t>
      </w:r>
      <w:r>
        <w:rPr>
          <w:rStyle w:val="FunctionTok"/>
        </w:rPr>
        <w:t xml:space="preserve">:</w:t>
      </w:r>
      <w:r>
        <w:rPr>
          <w:rStyle w:val="NormalTok"/>
        </w:rPr>
        <w:t xml:space="preserve"> </w:t>
      </w:r>
      <w:r>
        <w:rPr>
          <w:rStyle w:val="StringTok"/>
        </w:rPr>
        <w:t xml:space="preserve">"Sign out"</w:t>
      </w:r>
      <w:r>
        <w:rPr>
          <w:rStyle w:val="FunctionTok"/>
        </w:rPr>
        <w:t xml:space="preserve">,</w:t>
      </w:r>
      <w:r>
        <w:br/>
      </w:r>
      <w:r>
        <w:rPr>
          <w:rStyle w:val="NormalTok"/>
        </w:rPr>
        <w:t xml:space="preserve">    </w:t>
      </w:r>
      <w:r>
        <w:rPr>
          <w:rStyle w:val="DataTypeTok"/>
        </w:rPr>
        <w:t xml:space="preserve">"loading"</w:t>
      </w:r>
      <w:r>
        <w:rPr>
          <w:rStyle w:val="FunctionTok"/>
        </w:rPr>
        <w:t xml:space="preserve">:</w:t>
      </w:r>
      <w:r>
        <w:rPr>
          <w:rStyle w:val="NormalTok"/>
        </w:rPr>
        <w:t xml:space="preserve"> </w:t>
      </w:r>
      <w:r>
        <w:rPr>
          <w:rStyle w:val="StringTok"/>
        </w:rPr>
        <w:t xml:space="preserve">"Loading..."</w:t>
      </w:r>
      <w:r>
        <w:rPr>
          <w:rStyle w:val="FunctionTok"/>
        </w:rPr>
        <w:t xml:space="preserve">,</w:t>
      </w:r>
      <w:r>
        <w:br/>
      </w:r>
      <w:r>
        <w:rPr>
          <w:rStyle w:val="NormalTok"/>
        </w:rPr>
        <w:t xml:space="preserve">    </w:t>
      </w:r>
      <w:r>
        <w:rPr>
          <w:rStyle w:val="DataTypeTok"/>
        </w:rPr>
        <w:t xml:space="preserve">"save"</w:t>
      </w:r>
      <w:r>
        <w:rPr>
          <w:rStyle w:val="FunctionTok"/>
        </w:rPr>
        <w:t xml:space="preserve">:</w:t>
      </w:r>
      <w:r>
        <w:rPr>
          <w:rStyle w:val="NormalTok"/>
        </w:rPr>
        <w:t xml:space="preserve"> </w:t>
      </w:r>
      <w:r>
        <w:rPr>
          <w:rStyle w:val="StringTok"/>
        </w:rPr>
        <w:t xml:space="preserve">"Save"</w:t>
      </w:r>
      <w:r>
        <w:rPr>
          <w:rStyle w:val="FunctionTok"/>
        </w:rPr>
        <w:t xml:space="preserve">,</w:t>
      </w:r>
      <w:r>
        <w:br/>
      </w:r>
      <w:r>
        <w:rPr>
          <w:rStyle w:val="NormalTok"/>
        </w:rPr>
        <w:t xml:space="preserve">    </w:t>
      </w:r>
      <w:r>
        <w:rPr>
          <w:rStyle w:val="DataTypeTok"/>
        </w:rPr>
        <w:t xml:space="preserve">"cancel"</w:t>
      </w:r>
      <w:r>
        <w:rPr>
          <w:rStyle w:val="FunctionTok"/>
        </w:rPr>
        <w:t xml:space="preserve">:</w:t>
      </w:r>
      <w:r>
        <w:rPr>
          <w:rStyle w:val="NormalTok"/>
        </w:rPr>
        <w:t xml:space="preserve"> </w:t>
      </w:r>
      <w:r>
        <w:rPr>
          <w:rStyle w:val="StringTok"/>
        </w:rPr>
        <w:t xml:space="preserve">"Cancel"</w:t>
      </w:r>
      <w:r>
        <w:br/>
      </w:r>
      <w:r>
        <w:rPr>
          <w:rStyle w:val="NormalTok"/>
        </w:rPr>
        <w:t xml:space="preserve">  </w:t>
      </w:r>
      <w:r>
        <w:rPr>
          <w:rStyle w:val="FunctionTok"/>
        </w:rPr>
        <w:t xml:space="preserve">},</w:t>
      </w:r>
      <w:r>
        <w:br/>
      </w:r>
      <w:r>
        <w:rPr>
          <w:rStyle w:val="NormalTok"/>
        </w:rPr>
        <w:t xml:space="preserve">  </w:t>
      </w:r>
      <w:r>
        <w:rPr>
          <w:rStyle w:val="DataTypeTok"/>
        </w:rPr>
        <w:t xml:space="preserve">"nav"</w:t>
      </w:r>
      <w:r>
        <w:rPr>
          <w:rStyle w:val="FunctionTok"/>
        </w:rPr>
        <w:t xml:space="preserve">:</w:t>
      </w:r>
      <w:r>
        <w:rPr>
          <w:rStyle w:val="NormalTok"/>
        </w:rPr>
        <w:t xml:space="preserve"> </w:t>
      </w:r>
      <w:r>
        <w:rPr>
          <w:rStyle w:val="FunctionTok"/>
        </w:rPr>
        <w:t xml:space="preserve">{</w:t>
      </w:r>
      <w:r>
        <w:br/>
      </w:r>
      <w:r>
        <w:rPr>
          <w:rStyle w:val="NormalTok"/>
        </w:rPr>
        <w:t xml:space="preserve">    </w:t>
      </w:r>
      <w:r>
        <w:rPr>
          <w:rStyle w:val="DataTypeTok"/>
        </w:rPr>
        <w:t xml:space="preserve">"services"</w:t>
      </w:r>
      <w:r>
        <w:rPr>
          <w:rStyle w:val="FunctionTok"/>
        </w:rPr>
        <w:t xml:space="preserve">:</w:t>
      </w:r>
      <w:r>
        <w:rPr>
          <w:rStyle w:val="NormalTok"/>
        </w:rPr>
        <w:t xml:space="preserve"> </w:t>
      </w:r>
      <w:r>
        <w:rPr>
          <w:rStyle w:val="StringTok"/>
        </w:rPr>
        <w:t xml:space="preserve">"Services"</w:t>
      </w:r>
      <w:r>
        <w:rPr>
          <w:rStyle w:val="FunctionTok"/>
        </w:rPr>
        <w:t xml:space="preserve">,</w:t>
      </w:r>
      <w:r>
        <w:br/>
      </w:r>
      <w:r>
        <w:rPr>
          <w:rStyle w:val="NormalTok"/>
        </w:rPr>
        <w:t xml:space="preserve">    </w:t>
      </w:r>
      <w:r>
        <w:rPr>
          <w:rStyle w:val="DataTypeTok"/>
        </w:rPr>
        <w:t xml:space="preserve">"about"</w:t>
      </w:r>
      <w:r>
        <w:rPr>
          <w:rStyle w:val="FunctionTok"/>
        </w:rPr>
        <w:t xml:space="preserve">:</w:t>
      </w:r>
      <w:r>
        <w:rPr>
          <w:rStyle w:val="NormalTok"/>
        </w:rPr>
        <w:t xml:space="preserve"> </w:t>
      </w:r>
      <w:r>
        <w:rPr>
          <w:rStyle w:val="StringTok"/>
        </w:rPr>
        <w:t xml:space="preserve">"About"</w:t>
      </w:r>
      <w:r>
        <w:rPr>
          <w:rStyle w:val="FunctionTok"/>
        </w:rPr>
        <w:t xml:space="preserve">,</w:t>
      </w:r>
      <w:r>
        <w:br/>
      </w:r>
      <w:r>
        <w:rPr>
          <w:rStyle w:val="NormalTok"/>
        </w:rPr>
        <w:t xml:space="preserve">    </w:t>
      </w:r>
      <w:r>
        <w:rPr>
          <w:rStyle w:val="DataTypeTok"/>
        </w:rPr>
        <w:t xml:space="preserve">"support"</w:t>
      </w:r>
      <w:r>
        <w:rPr>
          <w:rStyle w:val="FunctionTok"/>
        </w:rPr>
        <w:t xml:space="preserve">:</w:t>
      </w:r>
      <w:r>
        <w:rPr>
          <w:rStyle w:val="NormalTok"/>
        </w:rPr>
        <w:t xml:space="preserve"> </w:t>
      </w:r>
      <w:r>
        <w:rPr>
          <w:rStyle w:val="StringTok"/>
        </w:rPr>
        <w:t xml:space="preserve">"Support"</w:t>
      </w:r>
      <w:r>
        <w:rPr>
          <w:rStyle w:val="FunctionTok"/>
        </w:rPr>
        <w:t xml:space="preserve">,</w:t>
      </w:r>
      <w:r>
        <w:br/>
      </w:r>
      <w:r>
        <w:rPr>
          <w:rStyle w:val="NormalTok"/>
        </w:rPr>
        <w:t xml:space="preserve">    </w:t>
      </w:r>
      <w:r>
        <w:rPr>
          <w:rStyle w:val="DataTypeTok"/>
        </w:rPr>
        <w:t xml:space="preserve">"account"</w:t>
      </w:r>
      <w:r>
        <w:rPr>
          <w:rStyle w:val="FunctionTok"/>
        </w:rPr>
        <w:t xml:space="preserve">:</w:t>
      </w:r>
      <w:r>
        <w:rPr>
          <w:rStyle w:val="NormalTok"/>
        </w:rPr>
        <w:t xml:space="preserve"> </w:t>
      </w:r>
      <w:r>
        <w:rPr>
          <w:rStyle w:val="StringTok"/>
        </w:rPr>
        <w:t xml:space="preserve">"My Account"</w:t>
      </w:r>
      <w:r>
        <w:br/>
      </w:r>
      <w:r>
        <w:rPr>
          <w:rStyle w:val="NormalTok"/>
        </w:rPr>
        <w:t xml:space="preserve">  </w:t>
      </w:r>
      <w:r>
        <w:rPr>
          <w:rStyle w:val="FunctionTok"/>
        </w:rPr>
        <w:t xml:space="preserve">},</w:t>
      </w:r>
      <w:r>
        <w:br/>
      </w:r>
      <w:r>
        <w:rPr>
          <w:rStyle w:val="NormalTok"/>
        </w:rPr>
        <w:t xml:space="preserve">  </w:t>
      </w:r>
      <w:r>
        <w:rPr>
          <w:rStyle w:val="DataTypeTok"/>
        </w:rPr>
        <w:t xml:space="preserve">"products"</w:t>
      </w:r>
      <w:r>
        <w:rPr>
          <w:rStyle w:val="FunctionTok"/>
        </w:rPr>
        <w:t xml:space="preserve">:</w:t>
      </w:r>
      <w:r>
        <w:rPr>
          <w:rStyle w:val="NormalTok"/>
        </w:rPr>
        <w:t xml:space="preserve"> </w:t>
      </w:r>
      <w:r>
        <w:rPr>
          <w:rStyle w:val="FunctionTok"/>
        </w:rPr>
        <w:t xml:space="preserve">{</w:t>
      </w:r>
      <w:r>
        <w:br/>
      </w:r>
      <w:r>
        <w:rPr>
          <w:rStyle w:val="NormalTok"/>
        </w:rPr>
        <w:t xml:space="preserve">    </w:t>
      </w:r>
      <w:r>
        <w:rPr>
          <w:rStyle w:val="DataTypeTok"/>
        </w:rPr>
        <w:t xml:space="preserve">"tiers"</w:t>
      </w:r>
      <w:r>
        <w:rPr>
          <w:rStyle w:val="FunctionTok"/>
        </w:rPr>
        <w:t xml:space="preserve">:</w:t>
      </w:r>
      <w:r>
        <w:rPr>
          <w:rStyle w:val="NormalTok"/>
        </w:rPr>
        <w:t xml:space="preserve"> </w:t>
      </w:r>
      <w:r>
        <w:rPr>
          <w:rStyle w:val="FunctionTok"/>
        </w:rPr>
        <w:t xml:space="preserve">{</w:t>
      </w:r>
      <w:r>
        <w:br/>
      </w:r>
      <w:r>
        <w:rPr>
          <w:rStyle w:val="NormalTok"/>
        </w:rPr>
        <w:t xml:space="preserve">      </w:t>
      </w:r>
      <w:r>
        <w:rPr>
          <w:rStyle w:val="DataTypeTok"/>
        </w:rPr>
        <w:t xml:space="preserve">"gold"</w:t>
      </w:r>
      <w:r>
        <w:rPr>
          <w:rStyle w:val="FunctionTok"/>
        </w:rPr>
        <w:t xml:space="preserve">:</w:t>
      </w:r>
      <w:r>
        <w:rPr>
          <w:rStyle w:val="NormalTok"/>
        </w:rPr>
        <w:t xml:space="preserve"> </w:t>
      </w:r>
      <w:r>
        <w:rPr>
          <w:rStyle w:val="StringTok"/>
        </w:rPr>
        <w:t xml:space="preserve">"Gold"</w:t>
      </w:r>
      <w:r>
        <w:rPr>
          <w:rStyle w:val="FunctionTok"/>
        </w:rPr>
        <w:t xml:space="preserve">,</w:t>
      </w:r>
      <w:r>
        <w:br/>
      </w:r>
      <w:r>
        <w:rPr>
          <w:rStyle w:val="NormalTok"/>
        </w:rPr>
        <w:t xml:space="preserve">      </w:t>
      </w:r>
      <w:r>
        <w:rPr>
          <w:rStyle w:val="DataTypeTok"/>
        </w:rPr>
        <w:t xml:space="preserve">"silver"</w:t>
      </w:r>
      <w:r>
        <w:rPr>
          <w:rStyle w:val="FunctionTok"/>
        </w:rPr>
        <w:t xml:space="preserve">:</w:t>
      </w:r>
      <w:r>
        <w:rPr>
          <w:rStyle w:val="NormalTok"/>
        </w:rPr>
        <w:t xml:space="preserve"> </w:t>
      </w:r>
      <w:r>
        <w:rPr>
          <w:rStyle w:val="StringTok"/>
        </w:rPr>
        <w:t xml:space="preserve">"Silver"</w:t>
      </w:r>
      <w:r>
        <w:rPr>
          <w:rStyle w:val="FunctionTok"/>
        </w:rPr>
        <w:t xml:space="preserve">,</w:t>
      </w:r>
      <w:r>
        <w:br/>
      </w:r>
      <w:r>
        <w:rPr>
          <w:rStyle w:val="NormalTok"/>
        </w:rPr>
        <w:t xml:space="preserve">      </w:t>
      </w:r>
      <w:r>
        <w:rPr>
          <w:rStyle w:val="DataTypeTok"/>
        </w:rPr>
        <w:t xml:space="preserve">"platinum"</w:t>
      </w:r>
      <w:r>
        <w:rPr>
          <w:rStyle w:val="FunctionTok"/>
        </w:rPr>
        <w:t xml:space="preserve">:</w:t>
      </w:r>
      <w:r>
        <w:rPr>
          <w:rStyle w:val="NormalTok"/>
        </w:rPr>
        <w:t xml:space="preserve"> </w:t>
      </w:r>
      <w:r>
        <w:rPr>
          <w:rStyle w:val="StringTok"/>
        </w:rPr>
        <w:t xml:space="preserve">"Platinum"</w:t>
      </w:r>
      <w:r>
        <w:br/>
      </w:r>
      <w:r>
        <w:rPr>
          <w:rStyle w:val="NormalTok"/>
        </w:rPr>
        <w:t xml:space="preserve">    </w:t>
      </w:r>
      <w:r>
        <w:rPr>
          <w:rStyle w:val="FunctionTok"/>
        </w:rPr>
        <w:t xml:space="preserve">},</w:t>
      </w:r>
      <w:r>
        <w:br/>
      </w:r>
      <w:r>
        <w:rPr>
          <w:rStyle w:val="NormalTok"/>
        </w:rPr>
        <w:t xml:space="preserve">    </w:t>
      </w:r>
      <w:r>
        <w:rPr>
          <w:rStyle w:val="DataTypeTok"/>
        </w:rPr>
        <w:t xml:space="preserve">"features"</w:t>
      </w:r>
      <w:r>
        <w:rPr>
          <w:rStyle w:val="FunctionTok"/>
        </w:rPr>
        <w:t xml:space="preserve">:</w:t>
      </w:r>
      <w:r>
        <w:rPr>
          <w:rStyle w:val="NormalTok"/>
        </w:rPr>
        <w:t xml:space="preserve"> </w:t>
      </w:r>
      <w:r>
        <w:rPr>
          <w:rStyle w:val="FunctionTok"/>
        </w:rPr>
        <w:t xml:space="preserve">{</w:t>
      </w:r>
      <w:r>
        <w:br/>
      </w:r>
      <w:r>
        <w:rPr>
          <w:rStyle w:val="NormalTok"/>
        </w:rPr>
        <w:t xml:space="preserve">      </w:t>
      </w:r>
      <w:r>
        <w:rPr>
          <w:rStyle w:val="DataTypeTok"/>
        </w:rPr>
        <w:t xml:space="preserve">"gold"</w:t>
      </w:r>
      <w:r>
        <w:rPr>
          <w:rStyle w:val="FunctionTok"/>
        </w:rPr>
        <w:t xml:space="preserve">:</w:t>
      </w:r>
      <w:r>
        <w:rPr>
          <w:rStyle w:val="NormalTok"/>
        </w:rPr>
        <w:t xml:space="preserve"> </w:t>
      </w:r>
      <w:r>
        <w:rPr>
          <w:rStyle w:val="OtherTok"/>
        </w:rPr>
        <w:t xml:space="preserve">[</w:t>
      </w:r>
      <w:r>
        <w:rPr>
          <w:rStyle w:val="StringTok"/>
        </w:rPr>
        <w:t xml:space="preserve">"NTT modem + ISP"</w:t>
      </w:r>
      <w:r>
        <w:rPr>
          <w:rStyle w:val="OtherTok"/>
        </w:rPr>
        <w:t xml:space="preserve">,</w:t>
      </w:r>
      <w:r>
        <w:rPr>
          <w:rStyle w:val="NormalTok"/>
        </w:rPr>
        <w:t xml:space="preserve"> </w:t>
      </w:r>
      <w:r>
        <w:rPr>
          <w:rStyle w:val="StringTok"/>
        </w:rPr>
        <w:t xml:space="preserve">"Two protocols: IPoE or PPPoE"</w:t>
      </w:r>
      <w:r>
        <w:rPr>
          <w:rStyle w:val="OtherTok"/>
        </w:rPr>
        <w:t xml:space="preserve">,</w:t>
      </w:r>
      <w:r>
        <w:rPr>
          <w:rStyle w:val="NormalTok"/>
        </w:rPr>
        <w:t xml:space="preserve"> </w:t>
      </w:r>
      <w:r>
        <w:rPr>
          <w:rStyle w:val="StringTok"/>
        </w:rPr>
        <w:t xml:space="preserve">"..."</w:t>
      </w:r>
      <w:r>
        <w:rPr>
          <w:rStyle w:val="OtherTok"/>
        </w:rPr>
        <w:t xml:space="preserve">]</w:t>
      </w:r>
      <w:r>
        <w:rPr>
          <w:rStyle w:val="FunctionTok"/>
        </w:rPr>
        <w:t xml:space="preserve">,</w:t>
      </w:r>
      <w:r>
        <w:br/>
      </w:r>
      <w:r>
        <w:rPr>
          <w:rStyle w:val="NormalTok"/>
        </w:rPr>
        <w:t xml:space="preserve">      </w:t>
      </w:r>
      <w:r>
        <w:rPr>
          <w:rStyle w:val="DataTypeTok"/>
        </w:rPr>
        <w:t xml:space="preserve">"silver"</w:t>
      </w:r>
      <w:r>
        <w:rPr>
          <w:rStyle w:val="FunctionTok"/>
        </w:rPr>
        <w:t xml:space="preserve">:</w:t>
      </w:r>
      <w:r>
        <w:rPr>
          <w:rStyle w:val="NormalTok"/>
        </w:rPr>
        <w:t xml:space="preserve"> </w:t>
      </w:r>
      <w:r>
        <w:rPr>
          <w:rStyle w:val="OtherTok"/>
        </w:rPr>
        <w:t xml:space="preserve">[</w:t>
      </w:r>
      <w:r>
        <w:rPr>
          <w:rStyle w:val="StringTok"/>
        </w:rPr>
        <w:t xml:space="preserve">"..."</w:t>
      </w:r>
      <w:r>
        <w:rPr>
          <w:rStyle w:val="OtherTok"/>
        </w:rPr>
        <w:t xml:space="preserve">]</w:t>
      </w:r>
      <w:r>
        <w:rPr>
          <w:rStyle w:val="FunctionTok"/>
        </w:rPr>
        <w:t xml:space="preserve">,</w:t>
      </w:r>
      <w:r>
        <w:br/>
      </w:r>
      <w:r>
        <w:rPr>
          <w:rStyle w:val="NormalTok"/>
        </w:rPr>
        <w:t xml:space="preserve">      </w:t>
      </w:r>
      <w:r>
        <w:rPr>
          <w:rStyle w:val="DataTypeTok"/>
        </w:rPr>
        <w:t xml:space="preserve">"platinum"</w:t>
      </w:r>
      <w:r>
        <w:rPr>
          <w:rStyle w:val="FunctionTok"/>
        </w:rPr>
        <w:t xml:space="preserve">:</w:t>
      </w:r>
      <w:r>
        <w:rPr>
          <w:rStyle w:val="NormalTok"/>
        </w:rPr>
        <w:t xml:space="preserve"> </w:t>
      </w:r>
      <w:r>
        <w:rPr>
          <w:rStyle w:val="OtherTok"/>
        </w:rPr>
        <w:t xml:space="preserve">[</w:t>
      </w:r>
      <w:r>
        <w:rPr>
          <w:rStyle w:val="StringTok"/>
        </w:rPr>
        <w:t xml:space="preserve">"..."</w:t>
      </w:r>
      <w:r>
        <w:rPr>
          <w:rStyle w:val="OtherTok"/>
        </w:rPr>
        <w:t xml:space="preserve">]</w:t>
      </w:r>
      <w:r>
        <w:br/>
      </w:r>
      <w:r>
        <w:rPr>
          <w:rStyle w:val="NormalTok"/>
        </w:rPr>
        <w:t xml:space="preserve">    </w:t>
      </w:r>
      <w:r>
        <w:rPr>
          <w:rStyle w:val="FunctionTok"/>
        </w:rPr>
        <w:t xml:space="preserve">},</w:t>
      </w:r>
      <w:r>
        <w:br/>
      </w:r>
      <w:r>
        <w:rPr>
          <w:rStyle w:val="NormalTok"/>
        </w:rPr>
        <w:t xml:space="preserve">    </w:t>
      </w:r>
      <w:r>
        <w:rPr>
          <w:rStyle w:val="DataTypeTok"/>
        </w:rPr>
        <w:t xml:space="preserve">"bysku"</w:t>
      </w:r>
      <w:r>
        <w:rPr>
          <w:rStyle w:val="FunctionTok"/>
        </w:rPr>
        <w:t xml:space="preserve">:</w:t>
      </w:r>
      <w:r>
        <w:rPr>
          <w:rStyle w:val="NormalTok"/>
        </w:rPr>
        <w:t xml:space="preserve"> </w:t>
      </w:r>
      <w:r>
        <w:rPr>
          <w:rStyle w:val="FunctionTok"/>
        </w:rPr>
        <w:t xml:space="preserve">{</w:t>
      </w:r>
      <w:r>
        <w:br/>
      </w:r>
      <w:r>
        <w:rPr>
          <w:rStyle w:val="NormalTok"/>
        </w:rPr>
        <w:t xml:space="preserve">      </w:t>
      </w:r>
      <w:r>
        <w:rPr>
          <w:rStyle w:val="DataTypeTok"/>
        </w:rPr>
        <w:t xml:space="preserve">"INT-GOLD-001"</w:t>
      </w:r>
      <w:r>
        <w:rPr>
          <w:rStyle w:val="FunctionTok"/>
        </w:rPr>
        <w:t xml:space="preserve">:</w:t>
      </w:r>
      <w:r>
        <w:rPr>
          <w:rStyle w:val="NormalTok"/>
        </w:rPr>
        <w:t xml:space="preserve"> </w:t>
      </w:r>
      <w:r>
        <w:rPr>
          <w:rStyle w:val="StringTok"/>
        </w:rPr>
        <w:t xml:space="preserve">"Gold Internet Plan"</w:t>
      </w:r>
      <w:r>
        <w:rPr>
          <w:rStyle w:val="FunctionTok"/>
        </w:rPr>
        <w:t xml:space="preserve">,</w:t>
      </w:r>
      <w:r>
        <w:br/>
      </w:r>
      <w:r>
        <w:rPr>
          <w:rStyle w:val="NormalTok"/>
        </w:rPr>
        <w:t xml:space="preserve">      </w:t>
      </w:r>
      <w:r>
        <w:rPr>
          <w:rStyle w:val="DataTypeTok"/>
        </w:rPr>
        <w:t xml:space="preserve">"INT-SILVER-001"</w:t>
      </w:r>
      <w:r>
        <w:rPr>
          <w:rStyle w:val="FunctionTok"/>
        </w:rPr>
        <w:t xml:space="preserve">:</w:t>
      </w:r>
      <w:r>
        <w:rPr>
          <w:rStyle w:val="NormalTok"/>
        </w:rPr>
        <w:t xml:space="preserve"> </w:t>
      </w:r>
      <w:r>
        <w:rPr>
          <w:rStyle w:val="StringTok"/>
        </w:rPr>
        <w:t xml:space="preserve">"Silver Internet Plan"</w:t>
      </w:r>
      <w:r>
        <w:rPr>
          <w:rStyle w:val="FunctionTok"/>
        </w:rPr>
        <w:t xml:space="preserve">,</w:t>
      </w:r>
      <w:r>
        <w:br/>
      </w:r>
      <w:r>
        <w:rPr>
          <w:rStyle w:val="NormalTok"/>
        </w:rPr>
        <w:t xml:space="preserve">      </w:t>
      </w:r>
      <w:r>
        <w:rPr>
          <w:rStyle w:val="DataTypeTok"/>
        </w:rPr>
        <w:t xml:space="preserve">"SIM-100GB"</w:t>
      </w:r>
      <w:r>
        <w:rPr>
          <w:rStyle w:val="FunctionTok"/>
        </w:rPr>
        <w:t xml:space="preserve">:</w:t>
      </w:r>
      <w:r>
        <w:rPr>
          <w:rStyle w:val="NormalTok"/>
        </w:rPr>
        <w:t xml:space="preserve"> </w:t>
      </w:r>
      <w:r>
        <w:rPr>
          <w:rStyle w:val="StringTok"/>
        </w:rPr>
        <w:t xml:space="preserve">"100GB SIM Plan"</w:t>
      </w:r>
      <w:r>
        <w:br/>
      </w:r>
      <w:r>
        <w:rPr>
          <w:rStyle w:val="NormalTok"/>
        </w:rPr>
        <w:t xml:space="preserve">    </w:t>
      </w:r>
      <w:r>
        <w:rPr>
          <w:rStyle w:val="FunctionTok"/>
        </w:rPr>
        <w:t xml:space="preserve">}</w:t>
      </w:r>
      <w:r>
        <w:br/>
      </w:r>
      <w:r>
        <w:rPr>
          <w:rStyle w:val="NormalTok"/>
        </w:rPr>
        <w:t xml:space="preserve">  </w:t>
      </w:r>
      <w:r>
        <w:rPr>
          <w:rStyle w:val="FunctionTok"/>
        </w:rPr>
        <w:t xml:space="preserve">},</w:t>
      </w:r>
      <w:r>
        <w:br/>
      </w:r>
      <w:r>
        <w:rPr>
          <w:rStyle w:val="NormalTok"/>
        </w:rPr>
        <w:t xml:space="preserve">  </w:t>
      </w:r>
      <w:r>
        <w:rPr>
          <w:rStyle w:val="DataTypeTok"/>
        </w:rPr>
        <w:t xml:space="preserve">"home"</w:t>
      </w:r>
      <w:r>
        <w:rPr>
          <w:rStyle w:val="FunctionTok"/>
        </w:rPr>
        <w:t xml:space="preserve">:</w:t>
      </w:r>
      <w:r>
        <w:rPr>
          <w:rStyle w:val="NormalTok"/>
        </w:rPr>
        <w:t xml:space="preserve"> </w:t>
      </w:r>
      <w:r>
        <w:rPr>
          <w:rStyle w:val="FunctionTok"/>
        </w:rPr>
        <w:t xml:space="preserve">{</w:t>
      </w:r>
      <w:r>
        <w:br/>
      </w:r>
      <w:r>
        <w:rPr>
          <w:rStyle w:val="NormalTok"/>
        </w:rPr>
        <w:t xml:space="preserve">    </w:t>
      </w:r>
      <w:r>
        <w:rPr>
          <w:rStyle w:val="DataTypeTok"/>
        </w:rPr>
        <w:t xml:space="preserve">"hero"</w:t>
      </w:r>
      <w:r>
        <w:rPr>
          <w:rStyle w:val="FunctionTok"/>
        </w:rPr>
        <w:t xml:space="preserve">:</w:t>
      </w:r>
      <w:r>
        <w:rPr>
          <w:rStyle w:val="NormalTok"/>
        </w:rPr>
        <w:t xml:space="preserve"> </w:t>
      </w:r>
      <w:r>
        <w:rPr>
          <w:rStyle w:val="FunctionTok"/>
        </w:rPr>
        <w:t xml:space="preserve">{</w:t>
      </w:r>
      <w:r>
        <w:br/>
      </w:r>
      <w:r>
        <w:rPr>
          <w:rStyle w:val="NormalTok"/>
        </w:rPr>
        <w:t xml:space="preserve">      </w:t>
      </w:r>
      <w:r>
        <w:rPr>
          <w:rStyle w:val="DataTypeTok"/>
        </w:rPr>
        <w:t xml:space="preserve">"title"</w:t>
      </w:r>
      <w:r>
        <w:rPr>
          <w:rStyle w:val="FunctionTok"/>
        </w:rPr>
        <w:t xml:space="preserve">:</w:t>
      </w:r>
      <w:r>
        <w:rPr>
          <w:rStyle w:val="NormalTok"/>
        </w:rPr>
        <w:t xml:space="preserve"> </w:t>
      </w:r>
      <w:r>
        <w:rPr>
          <w:rStyle w:val="StringTok"/>
        </w:rPr>
        <w:t xml:space="preserve">"Internet, Mobile &amp; IT Services for Expats in Japan"</w:t>
      </w:r>
      <w:r>
        <w:br/>
      </w:r>
      <w:r>
        <w:rPr>
          <w:rStyle w:val="NormalTok"/>
        </w:rPr>
        <w:t xml:space="preserve">    </w:t>
      </w:r>
      <w:r>
        <w:rPr>
          <w:rStyle w:val="FunctionTok"/>
        </w:rPr>
        <w:t xml:space="preserve">}</w:t>
      </w:r>
      <w:r>
        <w:br/>
      </w:r>
      <w:r>
        <w:rPr>
          <w:rStyle w:val="NormalTok"/>
        </w:rPr>
        <w:t xml:space="preserve">  </w:t>
      </w:r>
      <w:r>
        <w:rPr>
          <w:rStyle w:val="FunctionTok"/>
        </w:rPr>
        <w:t xml:space="preserve">},</w:t>
      </w:r>
      <w:r>
        <w:br/>
      </w:r>
      <w:r>
        <w:rPr>
          <w:rStyle w:val="NormalTok"/>
        </w:rPr>
        <w:t xml:space="preserve">  </w:t>
      </w:r>
      <w:r>
        <w:rPr>
          <w:rStyle w:val="DataTypeTok"/>
        </w:rPr>
        <w:t xml:space="preserve">"account"</w:t>
      </w:r>
      <w:r>
        <w:rPr>
          <w:rStyle w:val="FunctionTok"/>
        </w:rPr>
        <w:t xml:space="preserve">:</w:t>
      </w:r>
      <w:r>
        <w:rPr>
          <w:rStyle w:val="NormalTok"/>
        </w:rPr>
        <w:t xml:space="preserve"> </w:t>
      </w:r>
      <w:r>
        <w:rPr>
          <w:rStyle w:val="FunctionTok"/>
        </w:rPr>
        <w:t xml:space="preserve">{</w:t>
      </w:r>
      <w:r>
        <w:br/>
      </w:r>
      <w:r>
        <w:rPr>
          <w:rStyle w:val="NormalTok"/>
        </w:rPr>
        <w:t xml:space="preserve">    </w:t>
      </w:r>
      <w:r>
        <w:rPr>
          <w:rStyle w:val="DataTypeTok"/>
        </w:rPr>
        <w:t xml:space="preserve">"dashboard"</w:t>
      </w:r>
      <w:r>
        <w:rPr>
          <w:rStyle w:val="FunctionTok"/>
        </w:rPr>
        <w:t xml:space="preserve">:</w:t>
      </w:r>
      <w:r>
        <w:rPr>
          <w:rStyle w:val="NormalTok"/>
        </w:rPr>
        <w:t xml:space="preserve"> </w:t>
      </w:r>
      <w:r>
        <w:rPr>
          <w:rStyle w:val="FunctionTok"/>
        </w:rPr>
        <w:t xml:space="preserve">{</w:t>
      </w:r>
      <w:r>
        <w:br/>
      </w:r>
      <w:r>
        <w:rPr>
          <w:rStyle w:val="NormalTok"/>
        </w:rPr>
        <w:t xml:space="preserve">      </w:t>
      </w:r>
      <w:r>
        <w:rPr>
          <w:rStyle w:val="DataTypeTok"/>
        </w:rPr>
        <w:t xml:space="preserve">"title"</w:t>
      </w:r>
      <w:r>
        <w:rPr>
          <w:rStyle w:val="FunctionTok"/>
        </w:rPr>
        <w:t xml:space="preserve">:</w:t>
      </w:r>
      <w:r>
        <w:rPr>
          <w:rStyle w:val="NormalTok"/>
        </w:rPr>
        <w:t xml:space="preserve"> </w:t>
      </w:r>
      <w:r>
        <w:rPr>
          <w:rStyle w:val="StringTok"/>
        </w:rPr>
        <w:t xml:space="preserve">"Dashboard"</w:t>
      </w:r>
      <w:r>
        <w:rPr>
          <w:rStyle w:val="FunctionTok"/>
        </w:rPr>
        <w:t xml:space="preserve">,</w:t>
      </w:r>
      <w:r>
        <w:br/>
      </w:r>
      <w:r>
        <w:rPr>
          <w:rStyle w:val="NormalTok"/>
        </w:rPr>
        <w:t xml:space="preserve">      </w:t>
      </w:r>
      <w:r>
        <w:rPr>
          <w:rStyle w:val="DataTypeTok"/>
        </w:rPr>
        <w:t xml:space="preserve">"welcome"</w:t>
      </w:r>
      <w:r>
        <w:rPr>
          <w:rStyle w:val="FunctionTok"/>
        </w:rPr>
        <w:t xml:space="preserve">:</w:t>
      </w:r>
      <w:r>
        <w:rPr>
          <w:rStyle w:val="NormalTok"/>
        </w:rPr>
        <w:t xml:space="preserve"> </w:t>
      </w:r>
      <w:r>
        <w:rPr>
          <w:rStyle w:val="StringTok"/>
        </w:rPr>
        <w:t xml:space="preserve">"Welcome back, {name}"</w:t>
      </w:r>
      <w:r>
        <w:br/>
      </w:r>
      <w:r>
        <w:rPr>
          <w:rStyle w:val="NormalTok"/>
        </w:rPr>
        <w:t xml:space="preserve">    </w:t>
      </w:r>
      <w:r>
        <w:rPr>
          <w:rStyle w:val="FunctionTok"/>
        </w:rPr>
        <w:t xml:space="preserve">},</w:t>
      </w:r>
      <w:r>
        <w:br/>
      </w:r>
      <w:r>
        <w:rPr>
          <w:rStyle w:val="NormalTok"/>
        </w:rPr>
        <w:t xml:space="preserve">    </w:t>
      </w:r>
      <w:r>
        <w:rPr>
          <w:rStyle w:val="DataTypeTok"/>
        </w:rPr>
        <w:t xml:space="preserve">"billing"</w:t>
      </w:r>
      <w:r>
        <w:rPr>
          <w:rStyle w:val="FunctionTok"/>
        </w:rPr>
        <w:t xml:space="preserve">:</w:t>
      </w:r>
      <w:r>
        <w:rPr>
          <w:rStyle w:val="NormalTok"/>
        </w:rPr>
        <w:t xml:space="preserve"> </w:t>
      </w:r>
      <w:r>
        <w:rPr>
          <w:rStyle w:val="FunctionTok"/>
        </w:rPr>
        <w:t xml:space="preserve">{</w:t>
      </w:r>
      <w:r>
        <w:br/>
      </w:r>
      <w:r>
        <w:rPr>
          <w:rStyle w:val="NormalTok"/>
        </w:rPr>
        <w:t xml:space="preserve">      </w:t>
      </w:r>
      <w:r>
        <w:rPr>
          <w:rStyle w:val="DataTypeTok"/>
        </w:rPr>
        <w:t xml:space="preserve">"title"</w:t>
      </w:r>
      <w:r>
        <w:rPr>
          <w:rStyle w:val="FunctionTok"/>
        </w:rPr>
        <w:t xml:space="preserve">:</w:t>
      </w:r>
      <w:r>
        <w:rPr>
          <w:rStyle w:val="NormalTok"/>
        </w:rPr>
        <w:t xml:space="preserve"> </w:t>
      </w:r>
      <w:r>
        <w:rPr>
          <w:rStyle w:val="StringTok"/>
        </w:rPr>
        <w:t xml:space="preserve">"Billing"</w:t>
      </w:r>
      <w:r>
        <w:rPr>
          <w:rStyle w:val="FunctionTok"/>
        </w:rPr>
        <w:t xml:space="preserve">,</w:t>
      </w:r>
      <w:r>
        <w:br/>
      </w:r>
      <w:r>
        <w:rPr>
          <w:rStyle w:val="NormalTok"/>
        </w:rPr>
        <w:t xml:space="preserve">      </w:t>
      </w:r>
      <w:r>
        <w:rPr>
          <w:rStyle w:val="DataTypeTok"/>
        </w:rPr>
        <w:t xml:space="preserve">"invoices"</w:t>
      </w:r>
      <w:r>
        <w:rPr>
          <w:rStyle w:val="FunctionTok"/>
        </w:rPr>
        <w:t xml:space="preserve">:</w:t>
      </w:r>
      <w:r>
        <w:rPr>
          <w:rStyle w:val="NormalTok"/>
        </w:rPr>
        <w:t xml:space="preserve"> </w:t>
      </w:r>
      <w:r>
        <w:rPr>
          <w:rStyle w:val="StringTok"/>
        </w:rPr>
        <w:t xml:space="preserve">"Invoices"</w:t>
      </w:r>
      <w:r>
        <w:br/>
      </w:r>
      <w:r>
        <w:rPr>
          <w:rStyle w:val="NormalTok"/>
        </w:rPr>
        <w:t xml:space="preserve">    </w:t>
      </w:r>
      <w:r>
        <w:rPr>
          <w:rStyle w:val="FunctionTok"/>
        </w:rPr>
        <w:t xml:space="preserve">}</w:t>
      </w:r>
      <w:r>
        <w:br/>
      </w:r>
      <w:r>
        <w:rPr>
          <w:rStyle w:val="NormalTok"/>
        </w:rPr>
        <w:t xml:space="preserve">  </w:t>
      </w:r>
      <w:r>
        <w:rPr>
          <w:rStyle w:val="FunctionTok"/>
        </w:rPr>
        <w:t xml:space="preserve">},</w:t>
      </w:r>
      <w:r>
        <w:br/>
      </w:r>
      <w:r>
        <w:rPr>
          <w:rStyle w:val="NormalTok"/>
        </w:rPr>
        <w:t xml:space="preserve">  </w:t>
      </w:r>
      <w:r>
        <w:rPr>
          <w:rStyle w:val="DataTypeTok"/>
        </w:rPr>
        <w:t xml:space="preserve">"metadata"</w:t>
      </w:r>
      <w:r>
        <w:rPr>
          <w:rStyle w:val="FunctionTok"/>
        </w:rPr>
        <w:t xml:space="preserve">:</w:t>
      </w:r>
      <w:r>
        <w:rPr>
          <w:rStyle w:val="NormalTok"/>
        </w:rPr>
        <w:t xml:space="preserve"> </w:t>
      </w:r>
      <w:r>
        <w:rPr>
          <w:rStyle w:val="FunctionTok"/>
        </w:rPr>
        <w:t xml:space="preserve">{</w:t>
      </w:r>
      <w:r>
        <w:br/>
      </w:r>
      <w:r>
        <w:rPr>
          <w:rStyle w:val="NormalTok"/>
        </w:rPr>
        <w:t xml:space="preserve">    </w:t>
      </w:r>
      <w:r>
        <w:rPr>
          <w:rStyle w:val="DataTypeTok"/>
        </w:rPr>
        <w:t xml:space="preserve">"home"</w:t>
      </w:r>
      <w:r>
        <w:rPr>
          <w:rStyle w:val="FunctionTok"/>
        </w:rPr>
        <w:t xml:space="preserve">:</w:t>
      </w:r>
      <w:r>
        <w:rPr>
          <w:rStyle w:val="NormalTok"/>
        </w:rPr>
        <w:t xml:space="preserve"> </w:t>
      </w:r>
      <w:r>
        <w:rPr>
          <w:rStyle w:val="FunctionTok"/>
        </w:rPr>
        <w:t xml:space="preserve">{</w:t>
      </w:r>
      <w:r>
        <w:br/>
      </w:r>
      <w:r>
        <w:rPr>
          <w:rStyle w:val="NormalTok"/>
        </w:rPr>
        <w:t xml:space="preserve">      </w:t>
      </w:r>
      <w:r>
        <w:rPr>
          <w:rStyle w:val="DataTypeTok"/>
        </w:rPr>
        <w:t xml:space="preserve">"title"</w:t>
      </w:r>
      <w:r>
        <w:rPr>
          <w:rStyle w:val="FunctionTok"/>
        </w:rPr>
        <w:t xml:space="preserve">:</w:t>
      </w:r>
      <w:r>
        <w:rPr>
          <w:rStyle w:val="NormalTok"/>
        </w:rPr>
        <w:t xml:space="preserve"> </w:t>
      </w:r>
      <w:r>
        <w:rPr>
          <w:rStyle w:val="StringTok"/>
        </w:rPr>
        <w:t xml:space="preserve">"Assist Solutions - IT Services"</w:t>
      </w:r>
      <w:r>
        <w:rPr>
          <w:rStyle w:val="FunctionTok"/>
        </w:rPr>
        <w:t xml:space="preserve">,</w:t>
      </w:r>
      <w:r>
        <w:br/>
      </w:r>
      <w:r>
        <w:rPr>
          <w:rStyle w:val="NormalTok"/>
        </w:rPr>
        <w:t xml:space="preserve">      </w:t>
      </w:r>
      <w:r>
        <w:rPr>
          <w:rStyle w:val="DataTypeTok"/>
        </w:rPr>
        <w:t xml:space="preserve">"description"</w:t>
      </w:r>
      <w:r>
        <w:rPr>
          <w:rStyle w:val="FunctionTok"/>
        </w:rPr>
        <w:t xml:space="preserve">:</w:t>
      </w:r>
      <w:r>
        <w:rPr>
          <w:rStyle w:val="NormalTok"/>
        </w:rPr>
        <w:t xml:space="preserve"> </w:t>
      </w:r>
      <w:r>
        <w:rPr>
          <w:rStyle w:val="StringTok"/>
        </w:rPr>
        <w:t xml:space="preserve">"One stop IT solution..."</w:t>
      </w:r>
      <w:r>
        <w:br/>
      </w:r>
      <w:r>
        <w:rPr>
          <w:rStyle w:val="NormalTok"/>
        </w:rPr>
        <w:t xml:space="preserve">    </w:t>
      </w:r>
      <w:r>
        <w:rPr>
          <w:rStyle w:val="FunctionTok"/>
        </w:rPr>
        <w:t xml:space="preserve">}</w:t>
      </w:r>
      <w:r>
        <w:br/>
      </w:r>
      <w:r>
        <w:rPr>
          <w:rStyle w:val="NormalTok"/>
        </w:rPr>
        <w:t xml:space="preserve">  </w:t>
      </w:r>
      <w:r>
        <w:rPr>
          <w:rStyle w:val="FunctionTok"/>
        </w:rPr>
        <w:t xml:space="preserve">}</w:t>
      </w:r>
      <w:r>
        <w:br/>
      </w:r>
      <w:r>
        <w:rPr>
          <w:rStyle w:val="FunctionTok"/>
        </w:rPr>
        <w:t xml:space="preserve">}</w:t>
      </w:r>
    </w:p>
    <w:p>
      <w:pPr>
        <w:pStyle w:val="SourceCode"/>
      </w:pPr>
      <w:r>
        <w:rPr>
          <w:rStyle w:val="ErrorTok"/>
        </w:rPr>
        <w:t xml:space="preserve">//</w:t>
      </w:r>
      <w:r>
        <w:rPr>
          <w:rStyle w:val="NormalTok"/>
        </w:rPr>
        <w:t xml:space="preserve"> </w:t>
      </w:r>
      <w:r>
        <w:rPr>
          <w:rStyle w:val="ErrorTok"/>
        </w:rPr>
        <w:t xml:space="preserve">messages/ja.json</w:t>
      </w:r>
      <w:r>
        <w:br/>
      </w:r>
      <w:r>
        <w:rPr>
          <w:rStyle w:val="FunctionTok"/>
        </w:rPr>
        <w:t xml:space="preserve">{</w:t>
      </w:r>
      <w:r>
        <w:br/>
      </w:r>
      <w:r>
        <w:rPr>
          <w:rStyle w:val="NormalTok"/>
        </w:rPr>
        <w:t xml:space="preserve">  </w:t>
      </w:r>
      <w:r>
        <w:rPr>
          <w:rStyle w:val="DataTypeTok"/>
        </w:rPr>
        <w:t xml:space="preserve">"common"</w:t>
      </w:r>
      <w:r>
        <w:rPr>
          <w:rStyle w:val="FunctionTok"/>
        </w:rPr>
        <w:t xml:space="preserve">:</w:t>
      </w:r>
      <w:r>
        <w:rPr>
          <w:rStyle w:val="NormalTok"/>
        </w:rPr>
        <w:t xml:space="preserve"> </w:t>
      </w:r>
      <w:r>
        <w:rPr>
          <w:rStyle w:val="FunctionTok"/>
        </w:rPr>
        <w:t xml:space="preserve">{</w:t>
      </w:r>
      <w:r>
        <w:br/>
      </w:r>
      <w:r>
        <w:rPr>
          <w:rStyle w:val="NormalTok"/>
        </w:rPr>
        <w:t xml:space="preserve">    </w:t>
      </w:r>
      <w:r>
        <w:rPr>
          <w:rStyle w:val="DataTypeTok"/>
        </w:rPr>
        <w:t xml:space="preserve">"signIn"</w:t>
      </w:r>
      <w:r>
        <w:rPr>
          <w:rStyle w:val="FunctionTok"/>
        </w:rPr>
        <w:t xml:space="preserve">:</w:t>
      </w:r>
      <w:r>
        <w:rPr>
          <w:rStyle w:val="NormalTok"/>
        </w:rPr>
        <w:t xml:space="preserve"> </w:t>
      </w:r>
      <w:r>
        <w:rPr>
          <w:rStyle w:val="StringTok"/>
        </w:rPr>
        <w:t xml:space="preserve">"ログイン"</w:t>
      </w:r>
      <w:r>
        <w:rPr>
          <w:rStyle w:val="FunctionTok"/>
        </w:rPr>
        <w:t xml:space="preserve">,</w:t>
      </w:r>
      <w:r>
        <w:br/>
      </w:r>
      <w:r>
        <w:rPr>
          <w:rStyle w:val="NormalTok"/>
        </w:rPr>
        <w:t xml:space="preserve">    </w:t>
      </w:r>
      <w:r>
        <w:rPr>
          <w:rStyle w:val="DataTypeTok"/>
        </w:rPr>
        <w:t xml:space="preserve">"signOut"</w:t>
      </w:r>
      <w:r>
        <w:rPr>
          <w:rStyle w:val="FunctionTok"/>
        </w:rPr>
        <w:t xml:space="preserve">:</w:t>
      </w:r>
      <w:r>
        <w:rPr>
          <w:rStyle w:val="NormalTok"/>
        </w:rPr>
        <w:t xml:space="preserve"> </w:t>
      </w:r>
      <w:r>
        <w:rPr>
          <w:rStyle w:val="StringTok"/>
        </w:rPr>
        <w:t xml:space="preserve">"ログアウト"</w:t>
      </w:r>
      <w:r>
        <w:rPr>
          <w:rStyle w:val="FunctionTok"/>
        </w:rPr>
        <w:t xml:space="preserve">,</w:t>
      </w:r>
      <w:r>
        <w:br/>
      </w:r>
      <w:r>
        <w:rPr>
          <w:rStyle w:val="NormalTok"/>
        </w:rPr>
        <w:t xml:space="preserve">    </w:t>
      </w:r>
      <w:r>
        <w:rPr>
          <w:rStyle w:val="DataTypeTok"/>
        </w:rPr>
        <w:t xml:space="preserve">"loading"</w:t>
      </w:r>
      <w:r>
        <w:rPr>
          <w:rStyle w:val="FunctionTok"/>
        </w:rPr>
        <w:t xml:space="preserve">:</w:t>
      </w:r>
      <w:r>
        <w:rPr>
          <w:rStyle w:val="NormalTok"/>
        </w:rPr>
        <w:t xml:space="preserve"> </w:t>
      </w:r>
      <w:r>
        <w:rPr>
          <w:rStyle w:val="StringTok"/>
        </w:rPr>
        <w:t xml:space="preserve">"読み込み中..."</w:t>
      </w:r>
      <w:r>
        <w:rPr>
          <w:rStyle w:val="FunctionTok"/>
        </w:rPr>
        <w:t xml:space="preserve">,</w:t>
      </w:r>
      <w:r>
        <w:br/>
      </w:r>
      <w:r>
        <w:rPr>
          <w:rStyle w:val="NormalTok"/>
        </w:rPr>
        <w:t xml:space="preserve">    </w:t>
      </w:r>
      <w:r>
        <w:rPr>
          <w:rStyle w:val="DataTypeTok"/>
        </w:rPr>
        <w:t xml:space="preserve">"save"</w:t>
      </w:r>
      <w:r>
        <w:rPr>
          <w:rStyle w:val="FunctionTok"/>
        </w:rPr>
        <w:t xml:space="preserve">:</w:t>
      </w:r>
      <w:r>
        <w:rPr>
          <w:rStyle w:val="NormalTok"/>
        </w:rPr>
        <w:t xml:space="preserve"> </w:t>
      </w:r>
      <w:r>
        <w:rPr>
          <w:rStyle w:val="StringTok"/>
        </w:rPr>
        <w:t xml:space="preserve">"保存"</w:t>
      </w:r>
      <w:r>
        <w:rPr>
          <w:rStyle w:val="FunctionTok"/>
        </w:rPr>
        <w:t xml:space="preserve">,</w:t>
      </w:r>
      <w:r>
        <w:br/>
      </w:r>
      <w:r>
        <w:rPr>
          <w:rStyle w:val="NormalTok"/>
        </w:rPr>
        <w:t xml:space="preserve">    </w:t>
      </w:r>
      <w:r>
        <w:rPr>
          <w:rStyle w:val="DataTypeTok"/>
        </w:rPr>
        <w:t xml:space="preserve">"cancel"</w:t>
      </w:r>
      <w:r>
        <w:rPr>
          <w:rStyle w:val="FunctionTok"/>
        </w:rPr>
        <w:t xml:space="preserve">:</w:t>
      </w:r>
      <w:r>
        <w:rPr>
          <w:rStyle w:val="NormalTok"/>
        </w:rPr>
        <w:t xml:space="preserve"> </w:t>
      </w:r>
      <w:r>
        <w:rPr>
          <w:rStyle w:val="StringTok"/>
        </w:rPr>
        <w:t xml:space="preserve">"キャンセル"</w:t>
      </w:r>
      <w:r>
        <w:br/>
      </w:r>
      <w:r>
        <w:rPr>
          <w:rStyle w:val="NormalTok"/>
        </w:rPr>
        <w:t xml:space="preserve">  </w:t>
      </w:r>
      <w:r>
        <w:rPr>
          <w:rStyle w:val="FunctionTok"/>
        </w:rPr>
        <w:t xml:space="preserve">},</w:t>
      </w:r>
      <w:r>
        <w:br/>
      </w:r>
      <w:r>
        <w:rPr>
          <w:rStyle w:val="NormalTok"/>
        </w:rPr>
        <w:t xml:space="preserve">  </w:t>
      </w:r>
      <w:r>
        <w:rPr>
          <w:rStyle w:val="DataTypeTok"/>
        </w:rPr>
        <w:t xml:space="preserve">"nav"</w:t>
      </w:r>
      <w:r>
        <w:rPr>
          <w:rStyle w:val="FunctionTok"/>
        </w:rPr>
        <w:t xml:space="preserve">:</w:t>
      </w:r>
      <w:r>
        <w:rPr>
          <w:rStyle w:val="NormalTok"/>
        </w:rPr>
        <w:t xml:space="preserve"> </w:t>
      </w:r>
      <w:r>
        <w:rPr>
          <w:rStyle w:val="FunctionTok"/>
        </w:rPr>
        <w:t xml:space="preserve">{</w:t>
      </w:r>
      <w:r>
        <w:br/>
      </w:r>
      <w:r>
        <w:rPr>
          <w:rStyle w:val="NormalTok"/>
        </w:rPr>
        <w:t xml:space="preserve">    </w:t>
      </w:r>
      <w:r>
        <w:rPr>
          <w:rStyle w:val="DataTypeTok"/>
        </w:rPr>
        <w:t xml:space="preserve">"services"</w:t>
      </w:r>
      <w:r>
        <w:rPr>
          <w:rStyle w:val="FunctionTok"/>
        </w:rPr>
        <w:t xml:space="preserve">:</w:t>
      </w:r>
      <w:r>
        <w:rPr>
          <w:rStyle w:val="NormalTok"/>
        </w:rPr>
        <w:t xml:space="preserve"> </w:t>
      </w:r>
      <w:r>
        <w:rPr>
          <w:rStyle w:val="StringTok"/>
        </w:rPr>
        <w:t xml:space="preserve">"サービス"</w:t>
      </w:r>
      <w:r>
        <w:rPr>
          <w:rStyle w:val="FunctionTok"/>
        </w:rPr>
        <w:t xml:space="preserve">,</w:t>
      </w:r>
      <w:r>
        <w:br/>
      </w:r>
      <w:r>
        <w:rPr>
          <w:rStyle w:val="NormalTok"/>
        </w:rPr>
        <w:t xml:space="preserve">    </w:t>
      </w:r>
      <w:r>
        <w:rPr>
          <w:rStyle w:val="DataTypeTok"/>
        </w:rPr>
        <w:t xml:space="preserve">"about"</w:t>
      </w:r>
      <w:r>
        <w:rPr>
          <w:rStyle w:val="FunctionTok"/>
        </w:rPr>
        <w:t xml:space="preserve">:</w:t>
      </w:r>
      <w:r>
        <w:rPr>
          <w:rStyle w:val="NormalTok"/>
        </w:rPr>
        <w:t xml:space="preserve"> </w:t>
      </w:r>
      <w:r>
        <w:rPr>
          <w:rStyle w:val="StringTok"/>
        </w:rPr>
        <w:t xml:space="preserve">"会社概要"</w:t>
      </w:r>
      <w:r>
        <w:rPr>
          <w:rStyle w:val="FunctionTok"/>
        </w:rPr>
        <w:t xml:space="preserve">,</w:t>
      </w:r>
      <w:r>
        <w:br/>
      </w:r>
      <w:r>
        <w:rPr>
          <w:rStyle w:val="NormalTok"/>
        </w:rPr>
        <w:t xml:space="preserve">    </w:t>
      </w:r>
      <w:r>
        <w:rPr>
          <w:rStyle w:val="DataTypeTok"/>
        </w:rPr>
        <w:t xml:space="preserve">"support"</w:t>
      </w:r>
      <w:r>
        <w:rPr>
          <w:rStyle w:val="FunctionTok"/>
        </w:rPr>
        <w:t xml:space="preserve">:</w:t>
      </w:r>
      <w:r>
        <w:rPr>
          <w:rStyle w:val="NormalTok"/>
        </w:rPr>
        <w:t xml:space="preserve"> </w:t>
      </w:r>
      <w:r>
        <w:rPr>
          <w:rStyle w:val="StringTok"/>
        </w:rPr>
        <w:t xml:space="preserve">"サポート"</w:t>
      </w:r>
      <w:r>
        <w:rPr>
          <w:rStyle w:val="FunctionTok"/>
        </w:rPr>
        <w:t xml:space="preserve">,</w:t>
      </w:r>
      <w:r>
        <w:br/>
      </w:r>
      <w:r>
        <w:rPr>
          <w:rStyle w:val="NormalTok"/>
        </w:rPr>
        <w:t xml:space="preserve">    </w:t>
      </w:r>
      <w:r>
        <w:rPr>
          <w:rStyle w:val="DataTypeTok"/>
        </w:rPr>
        <w:t xml:space="preserve">"account"</w:t>
      </w:r>
      <w:r>
        <w:rPr>
          <w:rStyle w:val="FunctionTok"/>
        </w:rPr>
        <w:t xml:space="preserve">:</w:t>
      </w:r>
      <w:r>
        <w:rPr>
          <w:rStyle w:val="NormalTok"/>
        </w:rPr>
        <w:t xml:space="preserve"> </w:t>
      </w:r>
      <w:r>
        <w:rPr>
          <w:rStyle w:val="StringTok"/>
        </w:rPr>
        <w:t xml:space="preserve">"マイアカウント"</w:t>
      </w:r>
      <w:r>
        <w:br/>
      </w:r>
      <w:r>
        <w:rPr>
          <w:rStyle w:val="NormalTok"/>
        </w:rPr>
        <w:t xml:space="preserve">  </w:t>
      </w:r>
      <w:r>
        <w:rPr>
          <w:rStyle w:val="FunctionTok"/>
        </w:rPr>
        <w:t xml:space="preserve">},</w:t>
      </w:r>
      <w:r>
        <w:br/>
      </w:r>
      <w:r>
        <w:rPr>
          <w:rStyle w:val="NormalTok"/>
        </w:rPr>
        <w:t xml:space="preserve">  </w:t>
      </w:r>
      <w:r>
        <w:rPr>
          <w:rStyle w:val="DataTypeTok"/>
        </w:rPr>
        <w:t xml:space="preserve">"products"</w:t>
      </w:r>
      <w:r>
        <w:rPr>
          <w:rStyle w:val="FunctionTok"/>
        </w:rPr>
        <w:t xml:space="preserve">:</w:t>
      </w:r>
      <w:r>
        <w:rPr>
          <w:rStyle w:val="NormalTok"/>
        </w:rPr>
        <w:t xml:space="preserve"> </w:t>
      </w:r>
      <w:r>
        <w:rPr>
          <w:rStyle w:val="FunctionTok"/>
        </w:rPr>
        <w:t xml:space="preserve">{</w:t>
      </w:r>
      <w:r>
        <w:br/>
      </w:r>
      <w:r>
        <w:rPr>
          <w:rStyle w:val="NormalTok"/>
        </w:rPr>
        <w:t xml:space="preserve">    </w:t>
      </w:r>
      <w:r>
        <w:rPr>
          <w:rStyle w:val="DataTypeTok"/>
        </w:rPr>
        <w:t xml:space="preserve">"tiers"</w:t>
      </w:r>
      <w:r>
        <w:rPr>
          <w:rStyle w:val="FunctionTok"/>
        </w:rPr>
        <w:t xml:space="preserve">:</w:t>
      </w:r>
      <w:r>
        <w:rPr>
          <w:rStyle w:val="NormalTok"/>
        </w:rPr>
        <w:t xml:space="preserve"> </w:t>
      </w:r>
      <w:r>
        <w:rPr>
          <w:rStyle w:val="FunctionTok"/>
        </w:rPr>
        <w:t xml:space="preserve">{</w:t>
      </w:r>
      <w:r>
        <w:br/>
      </w:r>
      <w:r>
        <w:rPr>
          <w:rStyle w:val="NormalTok"/>
        </w:rPr>
        <w:t xml:space="preserve">      </w:t>
      </w:r>
      <w:r>
        <w:rPr>
          <w:rStyle w:val="DataTypeTok"/>
        </w:rPr>
        <w:t xml:space="preserve">"gold"</w:t>
      </w:r>
      <w:r>
        <w:rPr>
          <w:rStyle w:val="FunctionTok"/>
        </w:rPr>
        <w:t xml:space="preserve">:</w:t>
      </w:r>
      <w:r>
        <w:rPr>
          <w:rStyle w:val="NormalTok"/>
        </w:rPr>
        <w:t xml:space="preserve"> </w:t>
      </w:r>
      <w:r>
        <w:rPr>
          <w:rStyle w:val="StringTok"/>
        </w:rPr>
        <w:t xml:space="preserve">"ゴールド"</w:t>
      </w:r>
      <w:r>
        <w:rPr>
          <w:rStyle w:val="FunctionTok"/>
        </w:rPr>
        <w:t xml:space="preserve">,</w:t>
      </w:r>
      <w:r>
        <w:br/>
      </w:r>
      <w:r>
        <w:rPr>
          <w:rStyle w:val="NormalTok"/>
        </w:rPr>
        <w:t xml:space="preserve">      </w:t>
      </w:r>
      <w:r>
        <w:rPr>
          <w:rStyle w:val="DataTypeTok"/>
        </w:rPr>
        <w:t xml:space="preserve">"silver"</w:t>
      </w:r>
      <w:r>
        <w:rPr>
          <w:rStyle w:val="FunctionTok"/>
        </w:rPr>
        <w:t xml:space="preserve">:</w:t>
      </w:r>
      <w:r>
        <w:rPr>
          <w:rStyle w:val="NormalTok"/>
        </w:rPr>
        <w:t xml:space="preserve"> </w:t>
      </w:r>
      <w:r>
        <w:rPr>
          <w:rStyle w:val="StringTok"/>
        </w:rPr>
        <w:t xml:space="preserve">"シルバー"</w:t>
      </w:r>
      <w:r>
        <w:rPr>
          <w:rStyle w:val="FunctionTok"/>
        </w:rPr>
        <w:t xml:space="preserve">,</w:t>
      </w:r>
      <w:r>
        <w:br/>
      </w:r>
      <w:r>
        <w:rPr>
          <w:rStyle w:val="NormalTok"/>
        </w:rPr>
        <w:t xml:space="preserve">      </w:t>
      </w:r>
      <w:r>
        <w:rPr>
          <w:rStyle w:val="DataTypeTok"/>
        </w:rPr>
        <w:t xml:space="preserve">"platinum"</w:t>
      </w:r>
      <w:r>
        <w:rPr>
          <w:rStyle w:val="FunctionTok"/>
        </w:rPr>
        <w:t xml:space="preserve">:</w:t>
      </w:r>
      <w:r>
        <w:rPr>
          <w:rStyle w:val="NormalTok"/>
        </w:rPr>
        <w:t xml:space="preserve"> </w:t>
      </w:r>
      <w:r>
        <w:rPr>
          <w:rStyle w:val="StringTok"/>
        </w:rPr>
        <w:t xml:space="preserve">"プラチナ"</w:t>
      </w:r>
      <w:r>
        <w:br/>
      </w:r>
      <w:r>
        <w:rPr>
          <w:rStyle w:val="NormalTok"/>
        </w:rPr>
        <w:t xml:space="preserve">    </w:t>
      </w:r>
      <w:r>
        <w:rPr>
          <w:rStyle w:val="FunctionTok"/>
        </w:rPr>
        <w:t xml:space="preserve">},</w:t>
      </w:r>
      <w:r>
        <w:br/>
      </w:r>
      <w:r>
        <w:rPr>
          <w:rStyle w:val="NormalTok"/>
        </w:rPr>
        <w:t xml:space="preserve">    </w:t>
      </w:r>
      <w:r>
        <w:rPr>
          <w:rStyle w:val="DataTypeTok"/>
        </w:rPr>
        <w:t xml:space="preserve">"bysku"</w:t>
      </w:r>
      <w:r>
        <w:rPr>
          <w:rStyle w:val="FunctionTok"/>
        </w:rPr>
        <w:t xml:space="preserve">:</w:t>
      </w:r>
      <w:r>
        <w:rPr>
          <w:rStyle w:val="NormalTok"/>
        </w:rPr>
        <w:t xml:space="preserve"> </w:t>
      </w:r>
      <w:r>
        <w:rPr>
          <w:rStyle w:val="FunctionTok"/>
        </w:rPr>
        <w:t xml:space="preserve">{</w:t>
      </w:r>
      <w:r>
        <w:br/>
      </w:r>
      <w:r>
        <w:rPr>
          <w:rStyle w:val="NormalTok"/>
        </w:rPr>
        <w:t xml:space="preserve">      </w:t>
      </w:r>
      <w:r>
        <w:rPr>
          <w:rStyle w:val="DataTypeTok"/>
        </w:rPr>
        <w:t xml:space="preserve">"INT-GOLD-001"</w:t>
      </w:r>
      <w:r>
        <w:rPr>
          <w:rStyle w:val="FunctionTok"/>
        </w:rPr>
        <w:t xml:space="preserve">:</w:t>
      </w:r>
      <w:r>
        <w:rPr>
          <w:rStyle w:val="NormalTok"/>
        </w:rPr>
        <w:t xml:space="preserve"> </w:t>
      </w:r>
      <w:r>
        <w:rPr>
          <w:rStyle w:val="StringTok"/>
        </w:rPr>
        <w:t xml:space="preserve">"ゴールドインターネットプラン"</w:t>
      </w:r>
      <w:r>
        <w:rPr>
          <w:rStyle w:val="FunctionTok"/>
        </w:rPr>
        <w:t xml:space="preserve">,</w:t>
      </w:r>
      <w:r>
        <w:br/>
      </w:r>
      <w:r>
        <w:rPr>
          <w:rStyle w:val="NormalTok"/>
        </w:rPr>
        <w:t xml:space="preserve">      </w:t>
      </w:r>
      <w:r>
        <w:rPr>
          <w:rStyle w:val="DataTypeTok"/>
        </w:rPr>
        <w:t xml:space="preserve">"INT-SILVER-001"</w:t>
      </w:r>
      <w:r>
        <w:rPr>
          <w:rStyle w:val="FunctionTok"/>
        </w:rPr>
        <w:t xml:space="preserve">:</w:t>
      </w:r>
      <w:r>
        <w:rPr>
          <w:rStyle w:val="NormalTok"/>
        </w:rPr>
        <w:t xml:space="preserve"> </w:t>
      </w:r>
      <w:r>
        <w:rPr>
          <w:rStyle w:val="StringTok"/>
        </w:rPr>
        <w:t xml:space="preserve">"シルバーインターネットプラン"</w:t>
      </w:r>
      <w:r>
        <w:rPr>
          <w:rStyle w:val="FunctionTok"/>
        </w:rPr>
        <w:t xml:space="preserve">,</w:t>
      </w:r>
      <w:r>
        <w:br/>
      </w:r>
      <w:r>
        <w:rPr>
          <w:rStyle w:val="NormalTok"/>
        </w:rPr>
        <w:t xml:space="preserve">      </w:t>
      </w:r>
      <w:r>
        <w:rPr>
          <w:rStyle w:val="DataTypeTok"/>
        </w:rPr>
        <w:t xml:space="preserve">"SIM-100GB"</w:t>
      </w:r>
      <w:r>
        <w:rPr>
          <w:rStyle w:val="FunctionTok"/>
        </w:rPr>
        <w:t xml:space="preserve">:</w:t>
      </w:r>
      <w:r>
        <w:rPr>
          <w:rStyle w:val="NormalTok"/>
        </w:rPr>
        <w:t xml:space="preserve"> </w:t>
      </w:r>
      <w:r>
        <w:rPr>
          <w:rStyle w:val="StringTok"/>
        </w:rPr>
        <w:t xml:space="preserve">"100GB SIMプラン"</w:t>
      </w:r>
      <w:r>
        <w:br/>
      </w:r>
      <w:r>
        <w:rPr>
          <w:rStyle w:val="NormalTok"/>
        </w:rPr>
        <w:t xml:space="preserve">    </w:t>
      </w:r>
      <w:r>
        <w:rPr>
          <w:rStyle w:val="FunctionTok"/>
        </w:rPr>
        <w:t xml:space="preserve">}</w:t>
      </w:r>
      <w:r>
        <w:br/>
      </w:r>
      <w:r>
        <w:rPr>
          <w:rStyle w:val="NormalTok"/>
        </w:rPr>
        <w:t xml:space="preserve">  </w:t>
      </w:r>
      <w:r>
        <w:rPr>
          <w:rStyle w:val="FunctionTok"/>
        </w:rPr>
        <w:t xml:space="preserve">},</w:t>
      </w:r>
      <w:r>
        <w:br/>
      </w:r>
      <w:r>
        <w:rPr>
          <w:rStyle w:val="NormalTok"/>
        </w:rPr>
        <w:t xml:space="preserve">  </w:t>
      </w:r>
      <w:r>
        <w:rPr>
          <w:rStyle w:val="DataTypeTok"/>
        </w:rPr>
        <w:t xml:space="preserve">"home"</w:t>
      </w:r>
      <w:r>
        <w:rPr>
          <w:rStyle w:val="FunctionTok"/>
        </w:rPr>
        <w:t xml:space="preserve">:</w:t>
      </w:r>
      <w:r>
        <w:rPr>
          <w:rStyle w:val="NormalTok"/>
        </w:rPr>
        <w:t xml:space="preserve"> </w:t>
      </w:r>
      <w:r>
        <w:rPr>
          <w:rStyle w:val="FunctionTok"/>
        </w:rPr>
        <w:t xml:space="preserve">{</w:t>
      </w:r>
      <w:r>
        <w:br/>
      </w:r>
      <w:r>
        <w:rPr>
          <w:rStyle w:val="NormalTok"/>
        </w:rPr>
        <w:t xml:space="preserve">    </w:t>
      </w:r>
      <w:r>
        <w:rPr>
          <w:rStyle w:val="DataTypeTok"/>
        </w:rPr>
        <w:t xml:space="preserve">"hero"</w:t>
      </w:r>
      <w:r>
        <w:rPr>
          <w:rStyle w:val="FunctionTok"/>
        </w:rPr>
        <w:t xml:space="preserve">:</w:t>
      </w:r>
      <w:r>
        <w:rPr>
          <w:rStyle w:val="NormalTok"/>
        </w:rPr>
        <w:t xml:space="preserve"> </w:t>
      </w:r>
      <w:r>
        <w:rPr>
          <w:rStyle w:val="FunctionTok"/>
        </w:rPr>
        <w:t xml:space="preserve">{</w:t>
      </w:r>
      <w:r>
        <w:br/>
      </w:r>
      <w:r>
        <w:rPr>
          <w:rStyle w:val="NormalTok"/>
        </w:rPr>
        <w:t xml:space="preserve">      </w:t>
      </w:r>
      <w:r>
        <w:rPr>
          <w:rStyle w:val="DataTypeTok"/>
        </w:rPr>
        <w:t xml:space="preserve">"title"</w:t>
      </w:r>
      <w:r>
        <w:rPr>
          <w:rStyle w:val="FunctionTok"/>
        </w:rPr>
        <w:t xml:space="preserve">:</w:t>
      </w:r>
      <w:r>
        <w:rPr>
          <w:rStyle w:val="NormalTok"/>
        </w:rPr>
        <w:t xml:space="preserve"> </w:t>
      </w:r>
      <w:r>
        <w:rPr>
          <w:rStyle w:val="StringTok"/>
        </w:rPr>
        <w:t xml:space="preserve">"外国人向けインターネット・モバイル・ITサービス"</w:t>
      </w:r>
      <w:r>
        <w:br/>
      </w:r>
      <w:r>
        <w:rPr>
          <w:rStyle w:val="NormalTok"/>
        </w:rPr>
        <w:t xml:space="preserve">    </w:t>
      </w:r>
      <w:r>
        <w:rPr>
          <w:rStyle w:val="FunctionTok"/>
        </w:rPr>
        <w:t xml:space="preserve">}</w:t>
      </w:r>
      <w:r>
        <w:br/>
      </w:r>
      <w:r>
        <w:rPr>
          <w:rStyle w:val="NormalTok"/>
        </w:rPr>
        <w:t xml:space="preserve">  </w:t>
      </w:r>
      <w:r>
        <w:rPr>
          <w:rStyle w:val="FunctionTok"/>
        </w:rPr>
        <w:t xml:space="preserve">},</w:t>
      </w:r>
      <w:r>
        <w:br/>
      </w:r>
      <w:r>
        <w:rPr>
          <w:rStyle w:val="NormalTok"/>
        </w:rPr>
        <w:t xml:space="preserve">  </w:t>
      </w:r>
      <w:r>
        <w:rPr>
          <w:rStyle w:val="DataTypeTok"/>
        </w:rPr>
        <w:t xml:space="preserve">"account"</w:t>
      </w:r>
      <w:r>
        <w:rPr>
          <w:rStyle w:val="FunctionTok"/>
        </w:rPr>
        <w:t xml:space="preserve">:</w:t>
      </w:r>
      <w:r>
        <w:rPr>
          <w:rStyle w:val="NormalTok"/>
        </w:rPr>
        <w:t xml:space="preserve"> </w:t>
      </w:r>
      <w:r>
        <w:rPr>
          <w:rStyle w:val="FunctionTok"/>
        </w:rPr>
        <w:t xml:space="preserve">{</w:t>
      </w:r>
      <w:r>
        <w:br/>
      </w:r>
      <w:r>
        <w:rPr>
          <w:rStyle w:val="NormalTok"/>
        </w:rPr>
        <w:t xml:space="preserve">    </w:t>
      </w:r>
      <w:r>
        <w:rPr>
          <w:rStyle w:val="DataTypeTok"/>
        </w:rPr>
        <w:t xml:space="preserve">"dashboard"</w:t>
      </w:r>
      <w:r>
        <w:rPr>
          <w:rStyle w:val="FunctionTok"/>
        </w:rPr>
        <w:t xml:space="preserve">:</w:t>
      </w:r>
      <w:r>
        <w:rPr>
          <w:rStyle w:val="NormalTok"/>
        </w:rPr>
        <w:t xml:space="preserve"> </w:t>
      </w:r>
      <w:r>
        <w:rPr>
          <w:rStyle w:val="FunctionTok"/>
        </w:rPr>
        <w:t xml:space="preserve">{</w:t>
      </w:r>
      <w:r>
        <w:br/>
      </w:r>
      <w:r>
        <w:rPr>
          <w:rStyle w:val="NormalTok"/>
        </w:rPr>
        <w:t xml:space="preserve">      </w:t>
      </w:r>
      <w:r>
        <w:rPr>
          <w:rStyle w:val="DataTypeTok"/>
        </w:rPr>
        <w:t xml:space="preserve">"title"</w:t>
      </w:r>
      <w:r>
        <w:rPr>
          <w:rStyle w:val="FunctionTok"/>
        </w:rPr>
        <w:t xml:space="preserve">:</w:t>
      </w:r>
      <w:r>
        <w:rPr>
          <w:rStyle w:val="NormalTok"/>
        </w:rPr>
        <w:t xml:space="preserve"> </w:t>
      </w:r>
      <w:r>
        <w:rPr>
          <w:rStyle w:val="StringTok"/>
        </w:rPr>
        <w:t xml:space="preserve">"ダッシュボード"</w:t>
      </w:r>
      <w:r>
        <w:rPr>
          <w:rStyle w:val="FunctionTok"/>
        </w:rPr>
        <w:t xml:space="preserve">,</w:t>
      </w:r>
      <w:r>
        <w:br/>
      </w:r>
      <w:r>
        <w:rPr>
          <w:rStyle w:val="NormalTok"/>
        </w:rPr>
        <w:t xml:space="preserve">      </w:t>
      </w:r>
      <w:r>
        <w:rPr>
          <w:rStyle w:val="DataTypeTok"/>
        </w:rPr>
        <w:t xml:space="preserve">"welcome"</w:t>
      </w:r>
      <w:r>
        <w:rPr>
          <w:rStyle w:val="FunctionTok"/>
        </w:rPr>
        <w:t xml:space="preserve">:</w:t>
      </w:r>
      <w:r>
        <w:rPr>
          <w:rStyle w:val="NormalTok"/>
        </w:rPr>
        <w:t xml:space="preserve"> </w:t>
      </w:r>
      <w:r>
        <w:rPr>
          <w:rStyle w:val="StringTok"/>
        </w:rPr>
        <w:t xml:space="preserve">"おかえりなさい、{name}さん"</w:t>
      </w:r>
      <w:r>
        <w:br/>
      </w:r>
      <w:r>
        <w:rPr>
          <w:rStyle w:val="NormalTok"/>
        </w:rPr>
        <w:t xml:space="preserve">    </w:t>
      </w:r>
      <w:r>
        <w:rPr>
          <w:rStyle w:val="FunctionTok"/>
        </w:rPr>
        <w:t xml:space="preserve">}</w:t>
      </w:r>
      <w:r>
        <w:br/>
      </w:r>
      <w:r>
        <w:rPr>
          <w:rStyle w:val="NormalTok"/>
        </w:rPr>
        <w:t xml:space="preserve">  </w:t>
      </w:r>
      <w:r>
        <w:rPr>
          <w:rStyle w:val="FunctionTok"/>
        </w:rPr>
        <w:t xml:space="preserve">}</w:t>
      </w:r>
      <w:r>
        <w:br/>
      </w:r>
      <w:r>
        <w:rPr>
          <w:rStyle w:val="FunctionTok"/>
        </w:rPr>
        <w:t xml:space="preserve">}</w:t>
      </w:r>
    </w:p>
    <w:p>
      <w:r>
        <w:pict>
          <v:rect style="width:0;height:1.5pt" o:hralign="center" o:hrstd="t" o:hr="t"/>
        </w:pict>
      </w:r>
    </w:p>
    <w:bookmarkEnd w:id="18"/>
    <w:bookmarkStart w:id="25" w:name="key-code-patterns"/>
    <w:p>
      <w:pPr>
        <w:pStyle w:val="Heading2"/>
      </w:pPr>
      <w:r>
        <w:t xml:space="preserve">Key Code Patterns</w:t>
      </w:r>
    </w:p>
    <w:bookmarkStart w:id="19" w:name="i18n-configuration"/>
    <w:p>
      <w:pPr>
        <w:pStyle w:val="Heading3"/>
      </w:pPr>
      <w:r>
        <w:t xml:space="preserve">i18n Configuration</w:t>
      </w:r>
    </w:p>
    <w:p>
      <w:pPr>
        <w:pStyle w:val="SourceCode"/>
      </w:pPr>
      <w:r>
        <w:rPr>
          <w:rStyle w:val="CommentTok"/>
        </w:rPr>
        <w:t xml:space="preserve">// src/i18n/routing.ts</w:t>
      </w:r>
      <w:r>
        <w:br/>
      </w:r>
      <w:r>
        <w:rPr>
          <w:rStyle w:val="ImportTok"/>
        </w:rPr>
        <w:t xml:space="preserve">import</w:t>
      </w:r>
      <w:r>
        <w:rPr>
          <w:rStyle w:val="NormalTok"/>
        </w:rPr>
        <w:t xml:space="preserve"> { defineRouting } </w:t>
      </w:r>
      <w:r>
        <w:rPr>
          <w:rStyle w:val="ImportTok"/>
        </w:rPr>
        <w:t xml:space="preserve">from</w:t>
      </w:r>
      <w:r>
        <w:rPr>
          <w:rStyle w:val="NormalTok"/>
        </w:rPr>
        <w:t xml:space="preserve"> </w:t>
      </w:r>
      <w:r>
        <w:rPr>
          <w:rStyle w:val="StringTok"/>
        </w:rPr>
        <w:t xml:space="preserve">'next-intl/routing'</w:t>
      </w:r>
      <w:r>
        <w:rPr>
          <w:rStyle w:val="OperatorTok"/>
        </w:rPr>
        <w:t xml:space="preserve">;</w:t>
      </w:r>
      <w:r>
        <w:br/>
      </w:r>
      <w:r>
        <w:br/>
      </w:r>
      <w:r>
        <w:rPr>
          <w:rStyle w:val="ImportTok"/>
        </w:rPr>
        <w:t xml:space="preserve">export</w:t>
      </w:r>
      <w:r>
        <w:rPr>
          <w:rStyle w:val="NormalTok"/>
        </w:rPr>
        <w:t xml:space="preserve"> </w:t>
      </w:r>
      <w:r>
        <w:rPr>
          <w:rStyle w:val="KeywordTok"/>
        </w:rPr>
        <w:t xml:space="preserve">const</w:t>
      </w:r>
      <w:r>
        <w:rPr>
          <w:rStyle w:val="NormalTok"/>
        </w:rPr>
        <w:t xml:space="preserve"> routing </w:t>
      </w:r>
      <w:r>
        <w:rPr>
          <w:rStyle w:val="OperatorTok"/>
        </w:rPr>
        <w:t xml:space="preserve">=</w:t>
      </w:r>
      <w:r>
        <w:rPr>
          <w:rStyle w:val="NormalTok"/>
        </w:rPr>
        <w:t xml:space="preserve"> </w:t>
      </w:r>
      <w:r>
        <w:rPr>
          <w:rStyle w:val="FunctionTok"/>
        </w:rPr>
        <w:t xml:space="preserve">defineRouting</w:t>
      </w:r>
      <w:r>
        <w:rPr>
          <w:rStyle w:val="NormalTok"/>
        </w:rPr>
        <w:t xml:space="preserve">({</w:t>
      </w:r>
      <w:r>
        <w:br/>
      </w:r>
      <w:r>
        <w:rPr>
          <w:rStyle w:val="NormalTok"/>
        </w:rPr>
        <w:t xml:space="preserve">  locales</w:t>
      </w:r>
      <w:r>
        <w:rPr>
          <w:rStyle w:val="OperatorTok"/>
        </w:rPr>
        <w:t xml:space="preserve">:</w:t>
      </w:r>
      <w:r>
        <w:rPr>
          <w:rStyle w:val="NormalTok"/>
        </w:rPr>
        <w:t xml:space="preserve"> [</w:t>
      </w:r>
      <w:r>
        <w:rPr>
          <w:rStyle w:val="StringTok"/>
        </w:rPr>
        <w:t xml:space="preserve">'en'</w:t>
      </w:r>
      <w:r>
        <w:rPr>
          <w:rStyle w:val="OperatorTok"/>
        </w:rPr>
        <w:t xml:space="preserve">,</w:t>
      </w:r>
      <w:r>
        <w:rPr>
          <w:rStyle w:val="NormalTok"/>
        </w:rPr>
        <w:t xml:space="preserve"> </w:t>
      </w:r>
      <w:r>
        <w:rPr>
          <w:rStyle w:val="StringTok"/>
        </w:rPr>
        <w:t xml:space="preserve">'ja'</w:t>
      </w:r>
      <w:r>
        <w:rPr>
          <w:rStyle w:val="NormalTok"/>
        </w:rPr>
        <w:t xml:space="preserve">]</w:t>
      </w:r>
      <w:r>
        <w:rPr>
          <w:rStyle w:val="OperatorTok"/>
        </w:rPr>
        <w:t xml:space="preserve">,</w:t>
      </w:r>
      <w:r>
        <w:br/>
      </w:r>
      <w:r>
        <w:rPr>
          <w:rStyle w:val="NormalTok"/>
        </w:rPr>
        <w:t xml:space="preserve">  defaultLocale</w:t>
      </w:r>
      <w:r>
        <w:rPr>
          <w:rStyle w:val="OperatorTok"/>
        </w:rPr>
        <w:t xml:space="preserve">:</w:t>
      </w:r>
      <w:r>
        <w:rPr>
          <w:rStyle w:val="NormalTok"/>
        </w:rPr>
        <w:t xml:space="preserve"> </w:t>
      </w:r>
      <w:r>
        <w:rPr>
          <w:rStyle w:val="StringTok"/>
        </w:rPr>
        <w:t xml:space="preserve">'en'</w:t>
      </w:r>
      <w:r>
        <w:rPr>
          <w:rStyle w:val="OperatorTok"/>
        </w:rPr>
        <w:t xml:space="preserve">,</w:t>
      </w:r>
      <w:r>
        <w:br/>
      </w:r>
      <w:r>
        <w:rPr>
          <w:rStyle w:val="NormalTok"/>
        </w:rPr>
        <w:t xml:space="preserve">  localePrefix</w:t>
      </w:r>
      <w:r>
        <w:rPr>
          <w:rStyle w:val="OperatorTok"/>
        </w:rPr>
        <w:t xml:space="preserve">:</w:t>
      </w:r>
      <w:r>
        <w:rPr>
          <w:rStyle w:val="NormalTok"/>
        </w:rPr>
        <w:t xml:space="preserve"> </w:t>
      </w:r>
      <w:r>
        <w:rPr>
          <w:rStyle w:val="StringTok"/>
        </w:rPr>
        <w:t xml:space="preserve">'always'</w:t>
      </w:r>
      <w:r>
        <w:br/>
      </w:r>
      <w:r>
        <w:rPr>
          <w:rStyle w:val="NormalTok"/>
        </w:rPr>
        <w:t xml:space="preserve">})</w:t>
      </w:r>
      <w:r>
        <w:rPr>
          <w:rStyle w:val="OperatorTok"/>
        </w:rPr>
        <w:t xml:space="preserve">;</w:t>
      </w:r>
    </w:p>
    <w:p>
      <w:pPr>
        <w:pStyle w:val="SourceCode"/>
      </w:pPr>
      <w:r>
        <w:rPr>
          <w:rStyle w:val="CommentTok"/>
        </w:rPr>
        <w:t xml:space="preserve">// src/i18n/request.ts</w:t>
      </w:r>
      <w:r>
        <w:br/>
      </w:r>
      <w:r>
        <w:rPr>
          <w:rStyle w:val="ImportTok"/>
        </w:rPr>
        <w:t xml:space="preserve">import</w:t>
      </w:r>
      <w:r>
        <w:rPr>
          <w:rStyle w:val="NormalTok"/>
        </w:rPr>
        <w:t xml:space="preserve"> { getRequestConfig } </w:t>
      </w:r>
      <w:r>
        <w:rPr>
          <w:rStyle w:val="ImportTok"/>
        </w:rPr>
        <w:t xml:space="preserve">from</w:t>
      </w:r>
      <w:r>
        <w:rPr>
          <w:rStyle w:val="NormalTok"/>
        </w:rPr>
        <w:t xml:space="preserve"> </w:t>
      </w:r>
      <w:r>
        <w:rPr>
          <w:rStyle w:val="StringTok"/>
        </w:rPr>
        <w:t xml:space="preserve">'next-intl/server'</w:t>
      </w:r>
      <w:r>
        <w:rPr>
          <w:rStyle w:val="OperatorTok"/>
        </w:rPr>
        <w:t xml:space="preserve">;</w:t>
      </w:r>
      <w:r>
        <w:br/>
      </w:r>
      <w:r>
        <w:rPr>
          <w:rStyle w:val="ImportTok"/>
        </w:rPr>
        <w:t xml:space="preserve">import</w:t>
      </w:r>
      <w:r>
        <w:rPr>
          <w:rStyle w:val="NormalTok"/>
        </w:rPr>
        <w:t xml:space="preserve"> { routing } </w:t>
      </w:r>
      <w:r>
        <w:rPr>
          <w:rStyle w:val="ImportTok"/>
        </w:rPr>
        <w:t xml:space="preserve">from</w:t>
      </w:r>
      <w:r>
        <w:rPr>
          <w:rStyle w:val="NormalTok"/>
        </w:rPr>
        <w:t xml:space="preserve"> </w:t>
      </w:r>
      <w:r>
        <w:rPr>
          <w:rStyle w:val="StringTok"/>
        </w:rPr>
        <w:t xml:space="preserve">'./routing'</w:t>
      </w:r>
      <w:r>
        <w:rPr>
          <w:rStyle w:val="OperatorTok"/>
        </w:rPr>
        <w:t xml:space="preserve">;</w:t>
      </w:r>
      <w:r>
        <w:br/>
      </w:r>
      <w:r>
        <w:br/>
      </w:r>
      <w:r>
        <w:rPr>
          <w:rStyle w:val="ImportTok"/>
        </w:rPr>
        <w:t xml:space="preserve">export</w:t>
      </w:r>
      <w:r>
        <w:rPr>
          <w:rStyle w:val="NormalTok"/>
        </w:rPr>
        <w:t xml:space="preserve"> </w:t>
      </w:r>
      <w:r>
        <w:rPr>
          <w:rStyle w:val="ImportTok"/>
        </w:rPr>
        <w:t xml:space="preserve">default</w:t>
      </w:r>
      <w:r>
        <w:rPr>
          <w:rStyle w:val="NormalTok"/>
        </w:rPr>
        <w:t xml:space="preserve"> </w:t>
      </w:r>
      <w:r>
        <w:rPr>
          <w:rStyle w:val="FunctionTok"/>
        </w:rPr>
        <w:t xml:space="preserve">getRequestConfig</w:t>
      </w:r>
      <w:r>
        <w:rPr>
          <w:rStyle w:val="NormalTok"/>
        </w:rPr>
        <w:t xml:space="preserve">(</w:t>
      </w:r>
      <w:r>
        <w:rPr>
          <w:rStyle w:val="KeywordTok"/>
        </w:rPr>
        <w:t xml:space="preserve">async</w:t>
      </w:r>
      <w:r>
        <w:rPr>
          <w:rStyle w:val="NormalTok"/>
        </w:rPr>
        <w:t xml:space="preserve"> ({ requestLocale }) </w:t>
      </w:r>
      <w:r>
        <w:rPr>
          <w:rStyle w:val="KeywordTok"/>
        </w:rPr>
        <w:t xml:space="preserve">=&gt;</w:t>
      </w:r>
      <w:r>
        <w:rPr>
          <w:rStyle w:val="NormalTok"/>
        </w:rPr>
        <w:t xml:space="preserve"> {</w:t>
      </w:r>
      <w:r>
        <w:br/>
      </w:r>
      <w:r>
        <w:rPr>
          <w:rStyle w:val="NormalTok"/>
        </w:rPr>
        <w:t xml:space="preserve">  </w:t>
      </w:r>
      <w:r>
        <w:rPr>
          <w:rStyle w:val="KeywordTok"/>
        </w:rPr>
        <w:t xml:space="preserve">let</w:t>
      </w:r>
      <w:r>
        <w:rPr>
          <w:rStyle w:val="NormalTok"/>
        </w:rPr>
        <w:t xml:space="preserve"> locale </w:t>
      </w:r>
      <w:r>
        <w:rPr>
          <w:rStyle w:val="OperatorTok"/>
        </w:rPr>
        <w:t xml:space="preserve">=</w:t>
      </w:r>
      <w:r>
        <w:rPr>
          <w:rStyle w:val="NormalTok"/>
        </w:rPr>
        <w:t xml:space="preserve"> </w:t>
      </w:r>
      <w:r>
        <w:rPr>
          <w:rStyle w:val="ControlFlowTok"/>
        </w:rPr>
        <w:t xml:space="preserve">await</w:t>
      </w:r>
      <w:r>
        <w:rPr>
          <w:rStyle w:val="NormalTok"/>
        </w:rPr>
        <w:t xml:space="preserve"> requestLocale</w:t>
      </w:r>
      <w:r>
        <w:rPr>
          <w:rStyle w:val="OperatorTok"/>
        </w:rPr>
        <w:t xml:space="preserve">;</w:t>
      </w:r>
      <w:r>
        <w:br/>
      </w:r>
      <w:r>
        <w:rPr>
          <w:rStyle w:val="NormalTok"/>
        </w:rPr>
        <w:t xml:space="preserve">  </w:t>
      </w:r>
      <w:r>
        <w:rPr>
          <w:rStyle w:val="ControlFlowTok"/>
        </w:rPr>
        <w:t xml:space="preserve">if</w:t>
      </w:r>
      <w:r>
        <w:rPr>
          <w:rStyle w:val="NormalTok"/>
        </w:rPr>
        <w:t xml:space="preserve"> (</w:t>
      </w:r>
      <w:r>
        <w:rPr>
          <w:rStyle w:val="OperatorTok"/>
        </w:rPr>
        <w:t xml:space="preserve">!</w:t>
      </w:r>
      <w:r>
        <w:rPr>
          <w:rStyle w:val="NormalTok"/>
        </w:rPr>
        <w:t xml:space="preserve">locale </w:t>
      </w:r>
      <w:r>
        <w:rPr>
          <w:rStyle w:val="OperatorTok"/>
        </w:rPr>
        <w:t xml:space="preserve">||</w:t>
      </w:r>
      <w:r>
        <w:rPr>
          <w:rStyle w:val="NormalTok"/>
        </w:rPr>
        <w:t xml:space="preserve"> </w:t>
      </w:r>
      <w:r>
        <w:rPr>
          <w:rStyle w:val="OperatorTok"/>
        </w:rPr>
        <w:t xml:space="preserve">!</w:t>
      </w:r>
      <w:r>
        <w:rPr>
          <w:rStyle w:val="NormalTok"/>
        </w:rPr>
        <w:t xml:space="preserve">routing</w:t>
      </w:r>
      <w:r>
        <w:rPr>
          <w:rStyle w:val="OperatorTok"/>
        </w:rPr>
        <w:t xml:space="preserve">.</w:t>
      </w:r>
      <w:r>
        <w:rPr>
          <w:rStyle w:val="AttributeTok"/>
        </w:rPr>
        <w:t xml:space="preserve">locales</w:t>
      </w:r>
      <w:r>
        <w:rPr>
          <w:rStyle w:val="OperatorTok"/>
        </w:rPr>
        <w:t xml:space="preserve">.</w:t>
      </w:r>
      <w:r>
        <w:rPr>
          <w:rStyle w:val="FunctionTok"/>
        </w:rPr>
        <w:t xml:space="preserve">includes</w:t>
      </w:r>
      <w:r>
        <w:rPr>
          <w:rStyle w:val="NormalTok"/>
        </w:rPr>
        <w:t xml:space="preserve">(locale </w:t>
      </w:r>
      <w:r>
        <w:rPr>
          <w:rStyle w:val="ImportTok"/>
        </w:rPr>
        <w:t xml:space="preserve">as</w:t>
      </w:r>
      <w:r>
        <w:rPr>
          <w:rStyle w:val="NormalTok"/>
        </w:rPr>
        <w:t xml:space="preserve"> </w:t>
      </w:r>
      <w:r>
        <w:rPr>
          <w:rStyle w:val="DataTypeTok"/>
        </w:rPr>
        <w:t xml:space="preserve">any</w:t>
      </w:r>
      <w:r>
        <w:rPr>
          <w:rStyle w:val="NormalTok"/>
        </w:rPr>
        <w:t xml:space="preserve">)) {</w:t>
      </w:r>
      <w:r>
        <w:br/>
      </w:r>
      <w:r>
        <w:rPr>
          <w:rStyle w:val="NormalTok"/>
        </w:rPr>
        <w:t xml:space="preserve">    locale </w:t>
      </w:r>
      <w:r>
        <w:rPr>
          <w:rStyle w:val="OperatorTok"/>
        </w:rPr>
        <w:t xml:space="preserve">=</w:t>
      </w:r>
      <w:r>
        <w:rPr>
          <w:rStyle w:val="NormalTok"/>
        </w:rPr>
        <w:t xml:space="preserve"> routing</w:t>
      </w:r>
      <w:r>
        <w:rPr>
          <w:rStyle w:val="OperatorTok"/>
        </w:rPr>
        <w:t xml:space="preserve">.</w:t>
      </w:r>
      <w:r>
        <w:rPr>
          <w:rStyle w:val="AttributeTok"/>
        </w:rPr>
        <w:t xml:space="preserve">defaultLocale</w:t>
      </w:r>
      <w:r>
        <w:rPr>
          <w:rStyle w:val="OperatorTok"/>
        </w:rPr>
        <w:t xml:space="preserve">;</w:t>
      </w:r>
      <w:r>
        <w:br/>
      </w:r>
      <w:r>
        <w:rPr>
          <w:rStyle w:val="NormalTok"/>
        </w:rPr>
        <w:t xml:space="preserve">  }</w:t>
      </w:r>
      <w:r>
        <w:br/>
      </w:r>
      <w:r>
        <w:rPr>
          <w:rStyle w:val="NormalTok"/>
        </w:rPr>
        <w:t xml:space="preserve">  </w:t>
      </w:r>
      <w:r>
        <w:rPr>
          <w:rStyle w:val="ControlFlowTok"/>
        </w:rPr>
        <w:t xml:space="preserve">return</w:t>
      </w:r>
      <w:r>
        <w:rPr>
          <w:rStyle w:val="NormalTok"/>
        </w:rPr>
        <w:t xml:space="preserve"> {</w:t>
      </w:r>
      <w:r>
        <w:br/>
      </w:r>
      <w:r>
        <w:rPr>
          <w:rStyle w:val="NormalTok"/>
        </w:rPr>
        <w:t xml:space="preserve">    locale</w:t>
      </w:r>
      <w:r>
        <w:rPr>
          <w:rStyle w:val="OperatorTok"/>
        </w:rPr>
        <w:t xml:space="preserve">,</w:t>
      </w:r>
      <w:r>
        <w:br/>
      </w:r>
      <w:r>
        <w:rPr>
          <w:rStyle w:val="NormalTok"/>
        </w:rPr>
        <w:t xml:space="preserve">    messages</w:t>
      </w:r>
      <w:r>
        <w:rPr>
          <w:rStyle w:val="OperatorTok"/>
        </w:rPr>
        <w:t xml:space="preserve">:</w:t>
      </w:r>
      <w:r>
        <w:rPr>
          <w:rStyle w:val="NormalTok"/>
        </w:rPr>
        <w:t xml:space="preserve"> (</w:t>
      </w:r>
      <w:r>
        <w:rPr>
          <w:rStyle w:val="ControlFlowTok"/>
        </w:rPr>
        <w:t xml:space="preserve">await</w:t>
      </w:r>
      <w:r>
        <w:rPr>
          <w:rStyle w:val="NormalTok"/>
        </w:rPr>
        <w:t xml:space="preserve"> </w:t>
      </w:r>
      <w:r>
        <w:rPr>
          <w:rStyle w:val="ImportTok"/>
        </w:rPr>
        <w:t xml:space="preserve">import</w:t>
      </w:r>
      <w:r>
        <w:rPr>
          <w:rStyle w:val="NormalTok"/>
        </w:rPr>
        <w:t xml:space="preserve">(</w:t>
      </w:r>
      <w:r>
        <w:rPr>
          <w:rStyle w:val="VerbatimStringTok"/>
        </w:rPr>
        <w:t xml:space="preserve">`../../messages/</w:t>
      </w:r>
      <w:r>
        <w:rPr>
          <w:rStyle w:val="SpecialCharTok"/>
        </w:rPr>
        <w:t xml:space="preserve">${</w:t>
      </w:r>
      <w:r>
        <w:rPr>
          <w:rStyle w:val="NormalTok"/>
        </w:rPr>
        <w:t xml:space="preserve">locale</w:t>
      </w:r>
      <w:r>
        <w:rPr>
          <w:rStyle w:val="SpecialCharTok"/>
        </w:rPr>
        <w:t xml:space="preserve">}</w:t>
      </w:r>
      <w:r>
        <w:rPr>
          <w:rStyle w:val="VerbatimStringTok"/>
        </w:rPr>
        <w:t xml:space="preserve">.json`</w:t>
      </w:r>
      <w:r>
        <w:rPr>
          <w:rStyle w:val="NormalTok"/>
        </w:rPr>
        <w:t xml:space="preserve">))</w:t>
      </w:r>
      <w:r>
        <w:rPr>
          <w:rStyle w:val="OperatorTok"/>
        </w:rPr>
        <w:t xml:space="preserve">.</w:t>
      </w:r>
      <w:r>
        <w:rPr>
          <w:rStyle w:val="AttributeTok"/>
        </w:rPr>
        <w:t xml:space="preserve">default</w:t>
      </w:r>
      <w:r>
        <w:br/>
      </w:r>
      <w:r>
        <w:rPr>
          <w:rStyle w:val="NormalTok"/>
        </w:rPr>
        <w:t xml:space="preserve">  }</w:t>
      </w:r>
      <w:r>
        <w:rPr>
          <w:rStyle w:val="OperatorTok"/>
        </w:rPr>
        <w:t xml:space="preserve">;</w:t>
      </w:r>
      <w:r>
        <w:br/>
      </w:r>
      <w:r>
        <w:rPr>
          <w:rStyle w:val="NormalTok"/>
        </w:rPr>
        <w:t xml:space="preserve">})</w:t>
      </w:r>
      <w:r>
        <w:rPr>
          <w:rStyle w:val="OperatorTok"/>
        </w:rPr>
        <w:t xml:space="preserve">;</w:t>
      </w:r>
    </w:p>
    <w:bookmarkEnd w:id="19"/>
    <w:bookmarkStart w:id="20" w:name="server-component-usage"/>
    <w:p>
      <w:pPr>
        <w:pStyle w:val="Heading3"/>
      </w:pPr>
      <w:r>
        <w:t xml:space="preserve">Server Component Usage</w:t>
      </w:r>
    </w:p>
    <w:p>
      <w:pPr>
        <w:pStyle w:val="SourceCode"/>
      </w:pPr>
      <w:r>
        <w:rPr>
          <w:rStyle w:val="CommentTok"/>
        </w:rPr>
        <w:t xml:space="preserve">// app/[locale]/account/page.tsx</w:t>
      </w:r>
      <w:r>
        <w:br/>
      </w:r>
      <w:r>
        <w:rPr>
          <w:rStyle w:val="ImportTok"/>
        </w:rPr>
        <w:t xml:space="preserve">import</w:t>
      </w:r>
      <w:r>
        <w:rPr>
          <w:rStyle w:val="NormalTok"/>
        </w:rPr>
        <w:t xml:space="preserve"> { getTranslations } </w:t>
      </w:r>
      <w:r>
        <w:rPr>
          <w:rStyle w:val="ImportTok"/>
        </w:rPr>
        <w:t xml:space="preserve">from</w:t>
      </w:r>
      <w:r>
        <w:rPr>
          <w:rStyle w:val="NormalTok"/>
        </w:rPr>
        <w:t xml:space="preserve"> </w:t>
      </w:r>
      <w:r>
        <w:rPr>
          <w:rStyle w:val="StringTok"/>
        </w:rPr>
        <w:t xml:space="preserve">'next-intl/server'</w:t>
      </w:r>
      <w:r>
        <w:rPr>
          <w:rStyle w:val="OperatorTok"/>
        </w:rPr>
        <w:t xml:space="preserve">;</w:t>
      </w:r>
      <w:r>
        <w:br/>
      </w:r>
      <w:r>
        <w:br/>
      </w:r>
      <w:r>
        <w:rPr>
          <w:rStyle w:val="ImportTok"/>
        </w:rPr>
        <w:t xml:space="preserve">export</w:t>
      </w:r>
      <w:r>
        <w:rPr>
          <w:rStyle w:val="NormalTok"/>
        </w:rPr>
        <w:t xml:space="preserve"> </w:t>
      </w:r>
      <w:r>
        <w:rPr>
          <w:rStyle w:val="ImportTok"/>
        </w:rPr>
        <w:t xml:space="preserve">default</w:t>
      </w:r>
      <w:r>
        <w:rPr>
          <w:rStyle w:val="NormalTok"/>
        </w:rPr>
        <w:t xml:space="preserve"> </w:t>
      </w:r>
      <w:r>
        <w:rPr>
          <w:rStyle w:val="KeywordTok"/>
        </w:rPr>
        <w:t xml:space="preserve">async</w:t>
      </w:r>
      <w:r>
        <w:rPr>
          <w:rStyle w:val="NormalTok"/>
        </w:rPr>
        <w:t xml:space="preserve"> </w:t>
      </w:r>
      <w:r>
        <w:rPr>
          <w:rStyle w:val="KeywordTok"/>
        </w:rPr>
        <w:t xml:space="preserve">function</w:t>
      </w:r>
      <w:r>
        <w:rPr>
          <w:rStyle w:val="NormalTok"/>
        </w:rPr>
        <w:t xml:space="preserve"> </w:t>
      </w:r>
      <w:r>
        <w:rPr>
          <w:rStyle w:val="FunctionTok"/>
        </w:rPr>
        <w:t xml:space="preserve">DashboardPage</w:t>
      </w:r>
      <w:r>
        <w:rPr>
          <w:rStyle w:val="NormalTok"/>
        </w:rPr>
        <w:t xml:space="preserve">() {</w:t>
      </w:r>
      <w:r>
        <w:br/>
      </w:r>
      <w:r>
        <w:rPr>
          <w:rStyle w:val="NormalTok"/>
        </w:rPr>
        <w:t xml:space="preserve">  </w:t>
      </w:r>
      <w:r>
        <w:rPr>
          <w:rStyle w:val="KeywordTok"/>
        </w:rPr>
        <w:t xml:space="preserve">const</w:t>
      </w:r>
      <w:r>
        <w:rPr>
          <w:rStyle w:val="NormalTok"/>
        </w:rPr>
        <w:t xml:space="preserve"> t </w:t>
      </w:r>
      <w:r>
        <w:rPr>
          <w:rStyle w:val="OperatorTok"/>
        </w:rPr>
        <w:t xml:space="preserve">=</w:t>
      </w:r>
      <w:r>
        <w:rPr>
          <w:rStyle w:val="NormalTok"/>
        </w:rPr>
        <w:t xml:space="preserve"> </w:t>
      </w:r>
      <w:r>
        <w:rPr>
          <w:rStyle w:val="ControlFlowTok"/>
        </w:rPr>
        <w:t xml:space="preserve">await</w:t>
      </w:r>
      <w:r>
        <w:rPr>
          <w:rStyle w:val="NormalTok"/>
        </w:rPr>
        <w:t xml:space="preserve"> </w:t>
      </w:r>
      <w:r>
        <w:rPr>
          <w:rStyle w:val="FunctionTok"/>
        </w:rPr>
        <w:t xml:space="preserve">getTranslations</w:t>
      </w:r>
      <w:r>
        <w:rPr>
          <w:rStyle w:val="NormalTok"/>
        </w:rPr>
        <w:t xml:space="preserve">(</w:t>
      </w:r>
      <w:r>
        <w:rPr>
          <w:rStyle w:val="StringTok"/>
        </w:rPr>
        <w:t xml:space="preserve">'account.dashboard'</w:t>
      </w:r>
      <w:r>
        <w:rPr>
          <w:rStyle w:val="NormalTok"/>
        </w:rPr>
        <w:t xml:space="preserve">)</w:t>
      </w:r>
      <w:r>
        <w:rPr>
          <w:rStyle w:val="OperatorTok"/>
        </w:rPr>
        <w:t xml:space="preserve">;</w:t>
      </w:r>
      <w:r>
        <w:br/>
      </w:r>
      <w:r>
        <w:rPr>
          <w:rStyle w:val="NormalTok"/>
        </w:rPr>
        <w:t xml:space="preserve">  </w:t>
      </w:r>
      <w:r>
        <w:rPr>
          <w:rStyle w:val="ControlFlowTok"/>
        </w:rPr>
        <w:t xml:space="preserve">return</w:t>
      </w:r>
      <w:r>
        <w:rPr>
          <w:rStyle w:val="NormalTok"/>
        </w:rPr>
        <w:t xml:space="preserve"> </w:t>
      </w:r>
      <w:r>
        <w:rPr>
          <w:rStyle w:val="OperatorTok"/>
        </w:rPr>
        <w:t xml:space="preserve">&lt;</w:t>
      </w:r>
      <w:r>
        <w:rPr>
          <w:rStyle w:val="NormalTok"/>
        </w:rPr>
        <w:t xml:space="preserve">h1</w:t>
      </w:r>
      <w:r>
        <w:rPr>
          <w:rStyle w:val="OperatorTok"/>
        </w:rPr>
        <w:t xml:space="preserve">&gt;</w:t>
      </w:r>
      <w:r>
        <w:rPr>
          <w:rStyle w:val="NormalTok"/>
        </w:rPr>
        <w:t xml:space="preserve">{</w:t>
      </w:r>
      <w:r>
        <w:rPr>
          <w:rStyle w:val="FunctionTok"/>
        </w:rPr>
        <w:t xml:space="preserve">t</w:t>
      </w:r>
      <w:r>
        <w:rPr>
          <w:rStyle w:val="NormalTok"/>
        </w:rPr>
        <w:t xml:space="preserve">(</w:t>
      </w:r>
      <w:r>
        <w:rPr>
          <w:rStyle w:val="StringTok"/>
        </w:rPr>
        <w:t xml:space="preserve">'title'</w:t>
      </w:r>
      <w:r>
        <w:rPr>
          <w:rStyle w:val="NormalTok"/>
        </w:rPr>
        <w:t xml:space="preserve">)}</w:t>
      </w:r>
      <w:r>
        <w:rPr>
          <w:rStyle w:val="OperatorTok"/>
        </w:rPr>
        <w:t xml:space="preserve">&lt;/</w:t>
      </w:r>
      <w:r>
        <w:rPr>
          <w:rStyle w:val="NormalTok"/>
        </w:rPr>
        <w:t xml:space="preserve">h1</w:t>
      </w:r>
      <w:r>
        <w:rPr>
          <w:rStyle w:val="OperatorTok"/>
        </w:rPr>
        <w:t xml:space="preserve">&gt;;</w:t>
      </w:r>
      <w:r>
        <w:br/>
      </w:r>
      <w:r>
        <w:rPr>
          <w:rStyle w:val="NormalTok"/>
        </w:rPr>
        <w:t xml:space="preserve">}</w:t>
      </w:r>
    </w:p>
    <w:bookmarkEnd w:id="20"/>
    <w:bookmarkStart w:id="21" w:name="client-component-usage"/>
    <w:p>
      <w:pPr>
        <w:pStyle w:val="Heading3"/>
      </w:pPr>
      <w:r>
        <w:t xml:space="preserve">Client Component Usage</w:t>
      </w:r>
    </w:p>
    <w:p>
      <w:pPr>
        <w:pStyle w:val="SourceCode"/>
      </w:pPr>
      <w:r>
        <w:rPr>
          <w:rStyle w:val="CommentTok"/>
        </w:rPr>
        <w:t xml:space="preserve">// components/LoginButton.tsx</w:t>
      </w:r>
      <w:r>
        <w:br/>
      </w:r>
      <w:r>
        <w:rPr>
          <w:rStyle w:val="StringTok"/>
        </w:rPr>
        <w:t xml:space="preserve">'use client'</w:t>
      </w:r>
      <w:r>
        <w:rPr>
          <w:rStyle w:val="OperatorTok"/>
        </w:rPr>
        <w:t xml:space="preserve">;</w:t>
      </w:r>
      <w:r>
        <w:br/>
      </w:r>
      <w:r>
        <w:rPr>
          <w:rStyle w:val="ImportTok"/>
        </w:rPr>
        <w:t xml:space="preserve">import</w:t>
      </w:r>
      <w:r>
        <w:rPr>
          <w:rStyle w:val="NormalTok"/>
        </w:rPr>
        <w:t xml:space="preserve"> { useTranslations } </w:t>
      </w:r>
      <w:r>
        <w:rPr>
          <w:rStyle w:val="ImportTok"/>
        </w:rPr>
        <w:t xml:space="preserve">from</w:t>
      </w:r>
      <w:r>
        <w:rPr>
          <w:rStyle w:val="NormalTok"/>
        </w:rPr>
        <w:t xml:space="preserve"> </w:t>
      </w:r>
      <w:r>
        <w:rPr>
          <w:rStyle w:val="StringTok"/>
        </w:rPr>
        <w:t xml:space="preserve">'next-intl'</w:t>
      </w:r>
      <w:r>
        <w:rPr>
          <w:rStyle w:val="OperatorTok"/>
        </w:rPr>
        <w:t xml:space="preserve">;</w:t>
      </w:r>
      <w:r>
        <w:br/>
      </w:r>
      <w:r>
        <w:br/>
      </w:r>
      <w:r>
        <w:rPr>
          <w:rStyle w:val="ImportTok"/>
        </w:rPr>
        <w:t xml:space="preserve">export</w:t>
      </w:r>
      <w:r>
        <w:rPr>
          <w:rStyle w:val="NormalTok"/>
        </w:rPr>
        <w:t xml:space="preserve"> </w:t>
      </w:r>
      <w:r>
        <w:rPr>
          <w:rStyle w:val="KeywordTok"/>
        </w:rPr>
        <w:t xml:space="preserve">function</w:t>
      </w:r>
      <w:r>
        <w:rPr>
          <w:rStyle w:val="NormalTok"/>
        </w:rPr>
        <w:t xml:space="preserve"> </w:t>
      </w:r>
      <w:r>
        <w:rPr>
          <w:rStyle w:val="FunctionTok"/>
        </w:rPr>
        <w:t xml:space="preserve">LoginButton</w:t>
      </w:r>
      <w:r>
        <w:rPr>
          <w:rStyle w:val="NormalTok"/>
        </w:rPr>
        <w:t xml:space="preserve">() {</w:t>
      </w:r>
      <w:r>
        <w:br/>
      </w:r>
      <w:r>
        <w:rPr>
          <w:rStyle w:val="NormalTok"/>
        </w:rPr>
        <w:t xml:space="preserve">  </w:t>
      </w:r>
      <w:r>
        <w:rPr>
          <w:rStyle w:val="KeywordTok"/>
        </w:rPr>
        <w:t xml:space="preserve">const</w:t>
      </w:r>
      <w:r>
        <w:rPr>
          <w:rStyle w:val="NormalTok"/>
        </w:rPr>
        <w:t xml:space="preserve"> t </w:t>
      </w:r>
      <w:r>
        <w:rPr>
          <w:rStyle w:val="OperatorTok"/>
        </w:rPr>
        <w:t xml:space="preserve">=</w:t>
      </w:r>
      <w:r>
        <w:rPr>
          <w:rStyle w:val="NormalTok"/>
        </w:rPr>
        <w:t xml:space="preserve"> </w:t>
      </w:r>
      <w:r>
        <w:rPr>
          <w:rStyle w:val="FunctionTok"/>
        </w:rPr>
        <w:t xml:space="preserve">useTranslations</w:t>
      </w:r>
      <w:r>
        <w:rPr>
          <w:rStyle w:val="NormalTok"/>
        </w:rPr>
        <w:t xml:space="preserve">(</w:t>
      </w:r>
      <w:r>
        <w:rPr>
          <w:rStyle w:val="StringTok"/>
        </w:rPr>
        <w:t xml:space="preserve">'common'</w:t>
      </w:r>
      <w:r>
        <w:rPr>
          <w:rStyle w:val="NormalTok"/>
        </w:rPr>
        <w:t xml:space="preserve">)</w:t>
      </w:r>
      <w:r>
        <w:rPr>
          <w:rStyle w:val="OperatorTok"/>
        </w:rPr>
        <w:t xml:space="preserve">;</w:t>
      </w:r>
      <w:r>
        <w:br/>
      </w:r>
      <w:r>
        <w:rPr>
          <w:rStyle w:val="NormalTok"/>
        </w:rPr>
        <w:t xml:space="preserve">  </w:t>
      </w:r>
      <w:r>
        <w:rPr>
          <w:rStyle w:val="ControlFlowTok"/>
        </w:rPr>
        <w:t xml:space="preserve">return</w:t>
      </w:r>
      <w:r>
        <w:rPr>
          <w:rStyle w:val="NormalTok"/>
        </w:rPr>
        <w:t xml:space="preserve"> </w:t>
      </w:r>
      <w:r>
        <w:rPr>
          <w:rStyle w:val="OperatorTok"/>
        </w:rPr>
        <w:t xml:space="preserve">&lt;</w:t>
      </w:r>
      <w:r>
        <w:rPr>
          <w:rStyle w:val="NormalTok"/>
        </w:rPr>
        <w:t xml:space="preserve">button</w:t>
      </w:r>
      <w:r>
        <w:rPr>
          <w:rStyle w:val="OperatorTok"/>
        </w:rPr>
        <w:t xml:space="preserve">&gt;</w:t>
      </w:r>
      <w:r>
        <w:rPr>
          <w:rStyle w:val="NormalTok"/>
        </w:rPr>
        <w:t xml:space="preserve">{</w:t>
      </w:r>
      <w:r>
        <w:rPr>
          <w:rStyle w:val="FunctionTok"/>
        </w:rPr>
        <w:t xml:space="preserve">t</w:t>
      </w:r>
      <w:r>
        <w:rPr>
          <w:rStyle w:val="NormalTok"/>
        </w:rPr>
        <w:t xml:space="preserve">(</w:t>
      </w:r>
      <w:r>
        <w:rPr>
          <w:rStyle w:val="StringTok"/>
        </w:rPr>
        <w:t xml:space="preserve">'signIn'</w:t>
      </w:r>
      <w:r>
        <w:rPr>
          <w:rStyle w:val="NormalTok"/>
        </w:rPr>
        <w:t xml:space="preserve">)}</w:t>
      </w:r>
      <w:r>
        <w:rPr>
          <w:rStyle w:val="OperatorTok"/>
        </w:rPr>
        <w:t xml:space="preserve">&lt;/</w:t>
      </w:r>
      <w:r>
        <w:rPr>
          <w:rStyle w:val="NormalTok"/>
        </w:rPr>
        <w:t xml:space="preserve">button</w:t>
      </w:r>
      <w:r>
        <w:rPr>
          <w:rStyle w:val="OperatorTok"/>
        </w:rPr>
        <w:t xml:space="preserve">&gt;;</w:t>
      </w:r>
      <w:r>
        <w:br/>
      </w:r>
      <w:r>
        <w:rPr>
          <w:rStyle w:val="NormalTok"/>
        </w:rPr>
        <w:t xml:space="preserve">}</w:t>
      </w:r>
    </w:p>
    <w:bookmarkEnd w:id="21"/>
    <w:bookmarkStart w:id="22" w:name="product-name-by-sku"/>
    <w:p>
      <w:pPr>
        <w:pStyle w:val="Heading3"/>
      </w:pPr>
      <w:r>
        <w:t xml:space="preserve">Product Name by SKU</w:t>
      </w:r>
    </w:p>
    <w:p>
      <w:pPr>
        <w:pStyle w:val="SourceCode"/>
      </w:pPr>
      <w:r>
        <w:rPr>
          <w:rStyle w:val="CommentTok"/>
        </w:rPr>
        <w:t xml:space="preserve">// features/services/hooks/useProductName.ts</w:t>
      </w:r>
      <w:r>
        <w:br/>
      </w:r>
      <w:r>
        <w:rPr>
          <w:rStyle w:val="ImportTok"/>
        </w:rPr>
        <w:t xml:space="preserve">import</w:t>
      </w:r>
      <w:r>
        <w:rPr>
          <w:rStyle w:val="NormalTok"/>
        </w:rPr>
        <w:t xml:space="preserve"> { useTranslations } </w:t>
      </w:r>
      <w:r>
        <w:rPr>
          <w:rStyle w:val="ImportTok"/>
        </w:rPr>
        <w:t xml:space="preserve">from</w:t>
      </w:r>
      <w:r>
        <w:rPr>
          <w:rStyle w:val="NormalTok"/>
        </w:rPr>
        <w:t xml:space="preserve"> </w:t>
      </w:r>
      <w:r>
        <w:rPr>
          <w:rStyle w:val="StringTok"/>
        </w:rPr>
        <w:t xml:space="preserve">'next-intl'</w:t>
      </w:r>
      <w:r>
        <w:rPr>
          <w:rStyle w:val="OperatorTok"/>
        </w:rPr>
        <w:t xml:space="preserve">;</w:t>
      </w:r>
      <w:r>
        <w:br/>
      </w:r>
      <w:r>
        <w:br/>
      </w:r>
      <w:r>
        <w:rPr>
          <w:rStyle w:val="ImportTok"/>
        </w:rPr>
        <w:t xml:space="preserve">export</w:t>
      </w:r>
      <w:r>
        <w:rPr>
          <w:rStyle w:val="NormalTok"/>
        </w:rPr>
        <w:t xml:space="preserve"> </w:t>
      </w:r>
      <w:r>
        <w:rPr>
          <w:rStyle w:val="KeywordTok"/>
        </w:rPr>
        <w:t xml:space="preserve">function</w:t>
      </w:r>
      <w:r>
        <w:rPr>
          <w:rStyle w:val="NormalTok"/>
        </w:rPr>
        <w:t xml:space="preserve"> </w:t>
      </w:r>
      <w:r>
        <w:rPr>
          <w:rStyle w:val="FunctionTok"/>
        </w:rPr>
        <w:t xml:space="preserve">useProductName</w:t>
      </w:r>
      <w:r>
        <w:rPr>
          <w:rStyle w:val="NormalTok"/>
        </w:rPr>
        <w:t xml:space="preserve">(sku</w:t>
      </w:r>
      <w:r>
        <w:rPr>
          <w:rStyle w:val="OperatorTok"/>
        </w:rPr>
        <w:t xml:space="preserve">:</w:t>
      </w:r>
      <w:r>
        <w:rPr>
          <w:rStyle w:val="NormalTok"/>
        </w:rPr>
        <w:t xml:space="preserve"> </w:t>
      </w:r>
      <w:r>
        <w:rPr>
          <w:rStyle w:val="DataTypeTok"/>
        </w:rPr>
        <w:t xml:space="preserve">string</w:t>
      </w:r>
      <w:r>
        <w:rPr>
          <w:rStyle w:val="OperatorTok"/>
        </w:rPr>
        <w:t xml:space="preserve">,</w:t>
      </w:r>
      <w:r>
        <w:rPr>
          <w:rStyle w:val="NormalTok"/>
        </w:rPr>
        <w:t xml:space="preserve"> fallbackName</w:t>
      </w:r>
      <w:r>
        <w:rPr>
          <w:rStyle w:val="OperatorTok"/>
        </w:rPr>
        <w:t xml:space="preserve">:</w:t>
      </w:r>
      <w:r>
        <w:rPr>
          <w:rStyle w:val="NormalTok"/>
        </w:rPr>
        <w:t xml:space="preserve"> </w:t>
      </w:r>
      <w:r>
        <w:rPr>
          <w:rStyle w:val="DataTypeTok"/>
        </w:rPr>
        <w:t xml:space="preserve">string</w:t>
      </w:r>
      <w:r>
        <w:rPr>
          <w:rStyle w:val="NormalTok"/>
        </w:rPr>
        <w:t xml:space="preserve">) {</w:t>
      </w:r>
      <w:r>
        <w:br/>
      </w:r>
      <w:r>
        <w:rPr>
          <w:rStyle w:val="NormalTok"/>
        </w:rPr>
        <w:t xml:space="preserve">  </w:t>
      </w:r>
      <w:r>
        <w:rPr>
          <w:rStyle w:val="KeywordTok"/>
        </w:rPr>
        <w:t xml:space="preserve">const</w:t>
      </w:r>
      <w:r>
        <w:rPr>
          <w:rStyle w:val="NormalTok"/>
        </w:rPr>
        <w:t xml:space="preserve"> t </w:t>
      </w:r>
      <w:r>
        <w:rPr>
          <w:rStyle w:val="OperatorTok"/>
        </w:rPr>
        <w:t xml:space="preserve">=</w:t>
      </w:r>
      <w:r>
        <w:rPr>
          <w:rStyle w:val="NormalTok"/>
        </w:rPr>
        <w:t xml:space="preserve"> </w:t>
      </w:r>
      <w:r>
        <w:rPr>
          <w:rStyle w:val="FunctionTok"/>
        </w:rPr>
        <w:t xml:space="preserve">useTranslations</w:t>
      </w:r>
      <w:r>
        <w:rPr>
          <w:rStyle w:val="NormalTok"/>
        </w:rPr>
        <w:t xml:space="preserve">(</w:t>
      </w:r>
      <w:r>
        <w:rPr>
          <w:rStyle w:val="StringTok"/>
        </w:rPr>
        <w:t xml:space="preserve">'products.bysku'</w:t>
      </w:r>
      <w:r>
        <w:rPr>
          <w:rStyle w:val="NormalTok"/>
        </w:rPr>
        <w:t xml:space="preserve">)</w:t>
      </w:r>
      <w:r>
        <w:rPr>
          <w:rStyle w:val="OperatorTok"/>
        </w:rPr>
        <w:t xml:space="preserve">;</w:t>
      </w:r>
      <w:r>
        <w:br/>
      </w:r>
      <w:r>
        <w:rPr>
          <w:rStyle w:val="NormalTok"/>
        </w:rPr>
        <w:t xml:space="preserve">  </w:t>
      </w:r>
      <w:r>
        <w:rPr>
          <w:rStyle w:val="CommentTok"/>
        </w:rPr>
        <w:t xml:space="preserve">// Returns translated name or fallback to SF name</w:t>
      </w:r>
      <w:r>
        <w:br/>
      </w:r>
      <w:r>
        <w:rPr>
          <w:rStyle w:val="NormalTok"/>
        </w:rPr>
        <w:t xml:space="preserve">  </w:t>
      </w:r>
      <w:r>
        <w:rPr>
          <w:rStyle w:val="ControlFlowTok"/>
        </w:rPr>
        <w:t xml:space="preserve">return</w:t>
      </w:r>
      <w:r>
        <w:rPr>
          <w:rStyle w:val="NormalTok"/>
        </w:rPr>
        <w:t xml:space="preserve"> t</w:t>
      </w:r>
      <w:r>
        <w:rPr>
          <w:rStyle w:val="OperatorTok"/>
        </w:rPr>
        <w:t xml:space="preserve">.</w:t>
      </w:r>
      <w:r>
        <w:rPr>
          <w:rStyle w:val="FunctionTok"/>
        </w:rPr>
        <w:t xml:space="preserve">has</w:t>
      </w:r>
      <w:r>
        <w:rPr>
          <w:rStyle w:val="NormalTok"/>
        </w:rPr>
        <w:t xml:space="preserve">(sku) </w:t>
      </w:r>
      <w:r>
        <w:rPr>
          <w:rStyle w:val="OperatorTok"/>
        </w:rPr>
        <w:t xml:space="preserve">?</w:t>
      </w:r>
      <w:r>
        <w:rPr>
          <w:rStyle w:val="NormalTok"/>
        </w:rPr>
        <w:t xml:space="preserve"> </w:t>
      </w:r>
      <w:r>
        <w:rPr>
          <w:rStyle w:val="FunctionTok"/>
        </w:rPr>
        <w:t xml:space="preserve">t</w:t>
      </w:r>
      <w:r>
        <w:rPr>
          <w:rStyle w:val="NormalTok"/>
        </w:rPr>
        <w:t xml:space="preserve">(sku) </w:t>
      </w:r>
      <w:r>
        <w:rPr>
          <w:rStyle w:val="OperatorTok"/>
        </w:rPr>
        <w:t xml:space="preserve">:</w:t>
      </w:r>
      <w:r>
        <w:rPr>
          <w:rStyle w:val="NormalTok"/>
        </w:rPr>
        <w:t xml:space="preserve"> fallbackName</w:t>
      </w:r>
      <w:r>
        <w:rPr>
          <w:rStyle w:val="OperatorTok"/>
        </w:rPr>
        <w:t xml:space="preserve">;</w:t>
      </w:r>
      <w:r>
        <w:br/>
      </w:r>
      <w:r>
        <w:rPr>
          <w:rStyle w:val="NormalTok"/>
        </w:rPr>
        <w:t xml:space="preserve">}</w:t>
      </w:r>
    </w:p>
    <w:bookmarkEnd w:id="22"/>
    <w:bookmarkStart w:id="23" w:name="locale-aware-navigation"/>
    <w:p>
      <w:pPr>
        <w:pStyle w:val="Heading3"/>
      </w:pPr>
      <w:r>
        <w:t xml:space="preserve">Locale-Aware Navigation</w:t>
      </w:r>
    </w:p>
    <w:p>
      <w:pPr>
        <w:pStyle w:val="SourceCode"/>
      </w:pPr>
      <w:r>
        <w:rPr>
          <w:rStyle w:val="CommentTok"/>
        </w:rPr>
        <w:t xml:space="preserve">// src/i18n/navigation.ts</w:t>
      </w:r>
      <w:r>
        <w:br/>
      </w:r>
      <w:r>
        <w:rPr>
          <w:rStyle w:val="ImportTok"/>
        </w:rPr>
        <w:t xml:space="preserve">import</w:t>
      </w:r>
      <w:r>
        <w:rPr>
          <w:rStyle w:val="NormalTok"/>
        </w:rPr>
        <w:t xml:space="preserve"> { createNavigation } </w:t>
      </w:r>
      <w:r>
        <w:rPr>
          <w:rStyle w:val="ImportTok"/>
        </w:rPr>
        <w:t xml:space="preserve">from</w:t>
      </w:r>
      <w:r>
        <w:rPr>
          <w:rStyle w:val="NormalTok"/>
        </w:rPr>
        <w:t xml:space="preserve"> </w:t>
      </w:r>
      <w:r>
        <w:rPr>
          <w:rStyle w:val="StringTok"/>
        </w:rPr>
        <w:t xml:space="preserve">'next-intl/navigation'</w:t>
      </w:r>
      <w:r>
        <w:rPr>
          <w:rStyle w:val="OperatorTok"/>
        </w:rPr>
        <w:t xml:space="preserve">;</w:t>
      </w:r>
      <w:r>
        <w:br/>
      </w:r>
      <w:r>
        <w:rPr>
          <w:rStyle w:val="ImportTok"/>
        </w:rPr>
        <w:t xml:space="preserve">import</w:t>
      </w:r>
      <w:r>
        <w:rPr>
          <w:rStyle w:val="NormalTok"/>
        </w:rPr>
        <w:t xml:space="preserve"> { routing } </w:t>
      </w:r>
      <w:r>
        <w:rPr>
          <w:rStyle w:val="ImportTok"/>
        </w:rPr>
        <w:t xml:space="preserve">from</w:t>
      </w:r>
      <w:r>
        <w:rPr>
          <w:rStyle w:val="NormalTok"/>
        </w:rPr>
        <w:t xml:space="preserve"> </w:t>
      </w:r>
      <w:r>
        <w:rPr>
          <w:rStyle w:val="StringTok"/>
        </w:rPr>
        <w:t xml:space="preserve">'./routing'</w:t>
      </w:r>
      <w:r>
        <w:rPr>
          <w:rStyle w:val="OperatorTok"/>
        </w:rPr>
        <w:t xml:space="preserve">;</w:t>
      </w:r>
      <w:r>
        <w:br/>
      </w:r>
      <w:r>
        <w:br/>
      </w:r>
      <w:r>
        <w:rPr>
          <w:rStyle w:val="ImportTok"/>
        </w:rPr>
        <w:t xml:space="preserve">export</w:t>
      </w:r>
      <w:r>
        <w:rPr>
          <w:rStyle w:val="NormalTok"/>
        </w:rPr>
        <w:t xml:space="preserve"> </w:t>
      </w:r>
      <w:r>
        <w:rPr>
          <w:rStyle w:val="KeywordTok"/>
        </w:rPr>
        <w:t xml:space="preserve">const</w:t>
      </w:r>
      <w:r>
        <w:rPr>
          <w:rStyle w:val="NormalTok"/>
        </w:rPr>
        <w:t xml:space="preserve"> { Link</w:t>
      </w:r>
      <w:r>
        <w:rPr>
          <w:rStyle w:val="OperatorTok"/>
        </w:rPr>
        <w:t xml:space="preserve">,</w:t>
      </w:r>
      <w:r>
        <w:rPr>
          <w:rStyle w:val="NormalTok"/>
        </w:rPr>
        <w:t xml:space="preserve"> redirect</w:t>
      </w:r>
      <w:r>
        <w:rPr>
          <w:rStyle w:val="OperatorTok"/>
        </w:rPr>
        <w:t xml:space="preserve">,</w:t>
      </w:r>
      <w:r>
        <w:rPr>
          <w:rStyle w:val="NormalTok"/>
        </w:rPr>
        <w:t xml:space="preserve"> usePathname</w:t>
      </w:r>
      <w:r>
        <w:rPr>
          <w:rStyle w:val="OperatorTok"/>
        </w:rPr>
        <w:t xml:space="preserve">,</w:t>
      </w:r>
      <w:r>
        <w:rPr>
          <w:rStyle w:val="NormalTok"/>
        </w:rPr>
        <w:t xml:space="preserve"> useRouter } </w:t>
      </w:r>
      <w:r>
        <w:rPr>
          <w:rStyle w:val="OperatorTok"/>
        </w:rPr>
        <w:t xml:space="preserve">=</w:t>
      </w:r>
      <w:r>
        <w:rPr>
          <w:rStyle w:val="NormalTok"/>
        </w:rPr>
        <w:t xml:space="preserve"> </w:t>
      </w:r>
      <w:r>
        <w:rPr>
          <w:rStyle w:val="FunctionTok"/>
        </w:rPr>
        <w:t xml:space="preserve">createNavigation</w:t>
      </w:r>
      <w:r>
        <w:rPr>
          <w:rStyle w:val="NormalTok"/>
        </w:rPr>
        <w:t xml:space="preserve">(routing)</w:t>
      </w:r>
      <w:r>
        <w:rPr>
          <w:rStyle w:val="OperatorTok"/>
        </w:rPr>
        <w:t xml:space="preserve">;</w:t>
      </w:r>
    </w:p>
    <w:bookmarkEnd w:id="23"/>
    <w:bookmarkStart w:id="24" w:name="middleware"/>
    <w:p>
      <w:pPr>
        <w:pStyle w:val="Heading3"/>
      </w:pPr>
      <w:r>
        <w:t xml:space="preserve">Middleware</w:t>
      </w:r>
    </w:p>
    <w:p>
      <w:pPr>
        <w:pStyle w:val="SourceCode"/>
      </w:pPr>
      <w:r>
        <w:rPr>
          <w:rStyle w:val="CommentTok"/>
        </w:rPr>
        <w:t xml:space="preserve">// src/middleware.ts</w:t>
      </w:r>
      <w:r>
        <w:br/>
      </w:r>
      <w:r>
        <w:rPr>
          <w:rStyle w:val="ImportTok"/>
        </w:rPr>
        <w:t xml:space="preserve">import</w:t>
      </w:r>
      <w:r>
        <w:rPr>
          <w:rStyle w:val="NormalTok"/>
        </w:rPr>
        <w:t xml:space="preserve"> createMiddleware </w:t>
      </w:r>
      <w:r>
        <w:rPr>
          <w:rStyle w:val="ImportTok"/>
        </w:rPr>
        <w:t xml:space="preserve">from</w:t>
      </w:r>
      <w:r>
        <w:rPr>
          <w:rStyle w:val="NormalTok"/>
        </w:rPr>
        <w:t xml:space="preserve"> </w:t>
      </w:r>
      <w:r>
        <w:rPr>
          <w:rStyle w:val="StringTok"/>
        </w:rPr>
        <w:t xml:space="preserve">'next-intl/middleware'</w:t>
      </w:r>
      <w:r>
        <w:rPr>
          <w:rStyle w:val="OperatorTok"/>
        </w:rPr>
        <w:t xml:space="preserve">;</w:t>
      </w:r>
      <w:r>
        <w:br/>
      </w:r>
      <w:r>
        <w:rPr>
          <w:rStyle w:val="ImportTok"/>
        </w:rPr>
        <w:t xml:space="preserve">import</w:t>
      </w:r>
      <w:r>
        <w:rPr>
          <w:rStyle w:val="NormalTok"/>
        </w:rPr>
        <w:t xml:space="preserve"> { routing } </w:t>
      </w:r>
      <w:r>
        <w:rPr>
          <w:rStyle w:val="ImportTok"/>
        </w:rPr>
        <w:t xml:space="preserve">from</w:t>
      </w:r>
      <w:r>
        <w:rPr>
          <w:rStyle w:val="NormalTok"/>
        </w:rPr>
        <w:t xml:space="preserve"> </w:t>
      </w:r>
      <w:r>
        <w:rPr>
          <w:rStyle w:val="StringTok"/>
        </w:rPr>
        <w:t xml:space="preserve">'./i18n/routing'</w:t>
      </w:r>
      <w:r>
        <w:rPr>
          <w:rStyle w:val="OperatorTok"/>
        </w:rPr>
        <w:t xml:space="preserve">;</w:t>
      </w:r>
      <w:r>
        <w:br/>
      </w:r>
      <w:r>
        <w:br/>
      </w:r>
      <w:r>
        <w:rPr>
          <w:rStyle w:val="KeywordTok"/>
        </w:rPr>
        <w:t xml:space="preserve">const</w:t>
      </w:r>
      <w:r>
        <w:rPr>
          <w:rStyle w:val="NormalTok"/>
        </w:rPr>
        <w:t xml:space="preserve"> intlMiddleware </w:t>
      </w:r>
      <w:r>
        <w:rPr>
          <w:rStyle w:val="OperatorTok"/>
        </w:rPr>
        <w:t xml:space="preserve">=</w:t>
      </w:r>
      <w:r>
        <w:rPr>
          <w:rStyle w:val="NormalTok"/>
        </w:rPr>
        <w:t xml:space="preserve"> </w:t>
      </w:r>
      <w:r>
        <w:rPr>
          <w:rStyle w:val="FunctionTok"/>
        </w:rPr>
        <w:t xml:space="preserve">createMiddleware</w:t>
      </w:r>
      <w:r>
        <w:rPr>
          <w:rStyle w:val="NormalTok"/>
        </w:rPr>
        <w:t xml:space="preserve">(routing)</w:t>
      </w:r>
      <w:r>
        <w:rPr>
          <w:rStyle w:val="OperatorTok"/>
        </w:rPr>
        <w:t xml:space="preserve">;</w:t>
      </w:r>
      <w:r>
        <w:br/>
      </w:r>
      <w:r>
        <w:br/>
      </w:r>
      <w:r>
        <w:rPr>
          <w:rStyle w:val="ImportTok"/>
        </w:rPr>
        <w:t xml:space="preserve">export</w:t>
      </w:r>
      <w:r>
        <w:rPr>
          <w:rStyle w:val="NormalTok"/>
        </w:rPr>
        <w:t xml:space="preserve"> </w:t>
      </w:r>
      <w:r>
        <w:rPr>
          <w:rStyle w:val="ImportTok"/>
        </w:rPr>
        <w:t xml:space="preserve">default</w:t>
      </w:r>
      <w:r>
        <w:rPr>
          <w:rStyle w:val="NormalTok"/>
        </w:rPr>
        <w:t xml:space="preserve"> </w:t>
      </w:r>
      <w:r>
        <w:rPr>
          <w:rStyle w:val="KeywordTok"/>
        </w:rPr>
        <w:t xml:space="preserve">function</w:t>
      </w:r>
      <w:r>
        <w:rPr>
          <w:rStyle w:val="NormalTok"/>
        </w:rPr>
        <w:t xml:space="preserve"> </w:t>
      </w:r>
      <w:r>
        <w:rPr>
          <w:rStyle w:val="FunctionTok"/>
        </w:rPr>
        <w:t xml:space="preserve">middleware</w:t>
      </w:r>
      <w:r>
        <w:rPr>
          <w:rStyle w:val="NormalTok"/>
        </w:rPr>
        <w:t xml:space="preserve">(request</w:t>
      </w:r>
      <w:r>
        <w:rPr>
          <w:rStyle w:val="OperatorTok"/>
        </w:rPr>
        <w:t xml:space="preserve">:</w:t>
      </w:r>
      <w:r>
        <w:rPr>
          <w:rStyle w:val="NormalTok"/>
        </w:rPr>
        <w:t xml:space="preserve"> NextRequest) {</w:t>
      </w:r>
      <w:r>
        <w:br/>
      </w:r>
      <w:r>
        <w:rPr>
          <w:rStyle w:val="NormalTok"/>
        </w:rPr>
        <w:t xml:space="preserve">  </w:t>
      </w:r>
      <w:r>
        <w:rPr>
          <w:rStyle w:val="CommentTok"/>
        </w:rPr>
        <w:t xml:space="preserve">// Existing CSP headers logic here...</w:t>
      </w:r>
      <w:r>
        <w:br/>
      </w:r>
      <w:r>
        <w:rPr>
          <w:rStyle w:val="NormalTok"/>
        </w:rPr>
        <w:t xml:space="preserve">  </w:t>
      </w:r>
      <w:r>
        <w:rPr>
          <w:rStyle w:val="ControlFlowTok"/>
        </w:rPr>
        <w:t xml:space="preserve">return</w:t>
      </w:r>
      <w:r>
        <w:rPr>
          <w:rStyle w:val="NormalTok"/>
        </w:rPr>
        <w:t xml:space="preserve"> </w:t>
      </w:r>
      <w:r>
        <w:rPr>
          <w:rStyle w:val="FunctionTok"/>
        </w:rPr>
        <w:t xml:space="preserve">intlMiddleware</w:t>
      </w:r>
      <w:r>
        <w:rPr>
          <w:rStyle w:val="NormalTok"/>
        </w:rPr>
        <w:t xml:space="preserve">(request)</w:t>
      </w:r>
      <w:r>
        <w:rPr>
          <w:rStyle w:val="OperatorTok"/>
        </w:rPr>
        <w:t xml:space="preserve">;</w:t>
      </w:r>
      <w:r>
        <w:br/>
      </w:r>
      <w:r>
        <w:rPr>
          <w:rStyle w:val="NormalTok"/>
        </w:rPr>
        <w:t xml:space="preserve">}</w:t>
      </w:r>
      <w:r>
        <w:br/>
      </w:r>
      <w:r>
        <w:br/>
      </w:r>
      <w:r>
        <w:rPr>
          <w:rStyle w:val="ImportTok"/>
        </w:rPr>
        <w:t xml:space="preserve">export</w:t>
      </w:r>
      <w:r>
        <w:rPr>
          <w:rStyle w:val="NormalTok"/>
        </w:rPr>
        <w:t xml:space="preserve"> </w:t>
      </w:r>
      <w:r>
        <w:rPr>
          <w:rStyle w:val="KeywordTok"/>
        </w:rPr>
        <w:t xml:space="preserve">const</w:t>
      </w:r>
      <w:r>
        <w:rPr>
          <w:rStyle w:val="NormalTok"/>
        </w:rPr>
        <w:t xml:space="preserve"> config </w:t>
      </w:r>
      <w:r>
        <w:rPr>
          <w:rStyle w:val="OperatorTok"/>
        </w:rPr>
        <w:t xml:space="preserve">=</w:t>
      </w:r>
      <w:r>
        <w:rPr>
          <w:rStyle w:val="NormalTok"/>
        </w:rPr>
        <w:t xml:space="preserve"> {</w:t>
      </w:r>
      <w:r>
        <w:br/>
      </w:r>
      <w:r>
        <w:rPr>
          <w:rStyle w:val="NormalTok"/>
        </w:rPr>
        <w:t xml:space="preserve">  matcher</w:t>
      </w:r>
      <w:r>
        <w:rPr>
          <w:rStyle w:val="OperatorTok"/>
        </w:rPr>
        <w:t xml:space="preserve">:</w:t>
      </w:r>
      <w:r>
        <w:rPr>
          <w:rStyle w:val="NormalTok"/>
        </w:rPr>
        <w:t xml:space="preserve"> [</w:t>
      </w:r>
      <w:r>
        <w:rPr>
          <w:rStyle w:val="StringTok"/>
        </w:rPr>
        <w:t xml:space="preserve">'/'</w:t>
      </w:r>
      <w:r>
        <w:rPr>
          <w:rStyle w:val="OperatorTok"/>
        </w:rPr>
        <w:t xml:space="preserve">,</w:t>
      </w:r>
      <w:r>
        <w:rPr>
          <w:rStyle w:val="NormalTok"/>
        </w:rPr>
        <w:t xml:space="preserve"> </w:t>
      </w:r>
      <w:r>
        <w:rPr>
          <w:rStyle w:val="StringTok"/>
        </w:rPr>
        <w:t xml:space="preserve">'/(ja|en)/:path*'</w:t>
      </w:r>
      <w:r>
        <w:rPr>
          <w:rStyle w:val="NormalTok"/>
        </w:rPr>
        <w:t xml:space="preserve">]</w:t>
      </w:r>
      <w:r>
        <w:br/>
      </w:r>
      <w:r>
        <w:rPr>
          <w:rStyle w:val="NormalTok"/>
        </w:rPr>
        <w:t xml:space="preserve">}</w:t>
      </w:r>
      <w:r>
        <w:rPr>
          <w:rStyle w:val="OperatorTok"/>
        </w:rPr>
        <w:t xml:space="preserve">;</w:t>
      </w:r>
    </w:p>
    <w:p>
      <w:r>
        <w:pict>
          <v:rect style="width:0;height:1.5pt" o:hralign="center" o:hrstd="t" o:hr="t"/>
        </w:pict>
      </w:r>
    </w:p>
    <w:bookmarkEnd w:id="24"/>
    <w:bookmarkEnd w:id="25"/>
    <w:bookmarkStart w:id="26" w:name="files-to-modify"/>
    <w:p>
      <w:pPr>
        <w:pStyle w:val="Heading2"/>
      </w:pPr>
      <w:r>
        <w:t xml:space="preserve">Files to Modify</w:t>
      </w:r>
    </w:p>
    <w:tbl>
      <w:tblPr>
        <w:tblStyle w:val="Table"/>
        <w:tblW w:type="pct" w:w="5000"/>
        <w:tblLayout w:type="fixed"/>
        <w:tblLook w:firstRow="1" w:lastRow="0" w:firstColumn="0" w:lastColumn="0" w:noHBand="0" w:noVBand="0" w:val="0020"/>
      </w:tblPr>
      <w:tblGrid>
        <w:gridCol w:w="3168"/>
        <w:gridCol w:w="4752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File</w:t>
            </w:r>
          </w:p>
        </w:tc>
        <w:tc>
          <w:tcPr/>
          <w:p>
            <w:pPr>
              <w:pStyle w:val="Compact"/>
            </w:pPr>
            <w:r>
              <w:t xml:space="preserve">Changes</w:t>
            </w:r>
          </w:p>
        </w:tc>
      </w:tr>
      <w:tr>
        <w:tc>
          <w:tcPr/>
          <w:p>
            <w:pPr>
              <w:pStyle w:val="Compact"/>
            </w:pPr>
            <w:r>
              <w:rPr>
                <w:rStyle w:val="VerbatimChar"/>
              </w:rPr>
              <w:t xml:space="preserve">apps/portal/package.json</w:t>
            </w:r>
          </w:p>
        </w:tc>
        <w:tc>
          <w:tcPr/>
          <w:p>
            <w:pPr>
              <w:pStyle w:val="Compact"/>
            </w:pPr>
            <w:r>
              <w:t xml:space="preserve">Add</w:t>
            </w:r>
            <w:r>
              <w:t xml:space="preserve"> </w:t>
            </w:r>
            <w:r>
              <w:rPr>
                <w:rStyle w:val="VerbatimChar"/>
              </w:rPr>
              <w:t xml:space="preserve">next-intl</w:t>
            </w:r>
            <w:r>
              <w:t xml:space="preserve"> </w:t>
            </w:r>
            <w:r>
              <w:t xml:space="preserve">dependency</w:t>
            </w:r>
          </w:p>
        </w:tc>
      </w:tr>
      <w:tr>
        <w:tc>
          <w:tcPr/>
          <w:p>
            <w:pPr>
              <w:pStyle w:val="Compact"/>
            </w:pPr>
            <w:r>
              <w:rPr>
                <w:rStyle w:val="VerbatimChar"/>
              </w:rPr>
              <w:t xml:space="preserve">apps/portal/next.config.mjs</w:t>
            </w:r>
          </w:p>
        </w:tc>
        <w:tc>
          <w:tcPr/>
          <w:p>
            <w:pPr>
              <w:pStyle w:val="Compact"/>
            </w:pPr>
            <w:r>
              <w:t xml:space="preserve">Add next-intl plugin</w:t>
            </w:r>
          </w:p>
        </w:tc>
      </w:tr>
      <w:tr>
        <w:tc>
          <w:tcPr/>
          <w:p>
            <w:pPr>
              <w:pStyle w:val="Compact"/>
            </w:pPr>
            <w:r>
              <w:rPr>
                <w:rStyle w:val="VerbatimChar"/>
              </w:rPr>
              <w:t xml:space="preserve">apps/portal/src/app/layout.tsx</w:t>
            </w:r>
          </w:p>
        </w:tc>
        <w:tc>
          <w:tcPr/>
          <w:p>
            <w:pPr>
              <w:pStyle w:val="Compact"/>
            </w:pPr>
            <w:r>
              <w:t xml:space="preserve">Move to</w:t>
            </w:r>
            <w:r>
              <w:t xml:space="preserve"> </w:t>
            </w:r>
            <w:r>
              <w:rPr>
                <w:rStyle w:val="VerbatimChar"/>
              </w:rPr>
              <w:t xml:space="preserve">[locale]/</w:t>
            </w:r>
            <w:r>
              <w:t xml:space="preserve">, add</w:t>
            </w:r>
            <w:r>
              <w:t xml:space="preserve"> </w:t>
            </w:r>
            <w:r>
              <w:rPr>
                <w:rStyle w:val="VerbatimChar"/>
              </w:rPr>
              <w:t xml:space="preserve">&lt;html lang&gt;</w:t>
            </w:r>
          </w:p>
        </w:tc>
      </w:tr>
      <w:tr>
        <w:tc>
          <w:tcPr/>
          <w:p>
            <w:pPr>
              <w:pStyle w:val="Compact"/>
            </w:pPr>
            <w:r>
              <w:rPr>
                <w:rStyle w:val="VerbatimChar"/>
              </w:rPr>
              <w:t xml:space="preserve">apps/portal/src/app/sitemap.ts</w:t>
            </w:r>
          </w:p>
        </w:tc>
        <w:tc>
          <w:tcPr/>
          <w:p>
            <w:pPr>
              <w:pStyle w:val="Compact"/>
            </w:pPr>
            <w:r>
              <w:t xml:space="preserve">Generate entries for both locales</w:t>
            </w:r>
          </w:p>
        </w:tc>
      </w:tr>
      <w:tr>
        <w:tc>
          <w:tcPr/>
          <w:p>
            <w:pPr>
              <w:pStyle w:val="Compact"/>
            </w:pPr>
            <w:r>
              <w:t xml:space="preserve">All page files under</w:t>
            </w:r>
            <w:r>
              <w:t xml:space="preserve"> </w:t>
            </w:r>
            <w:r>
              <w:rPr>
                <w:rStyle w:val="VerbatimChar"/>
              </w:rPr>
              <w:t xml:space="preserve">src/app/</w:t>
            </w:r>
          </w:p>
        </w:tc>
        <w:tc>
          <w:tcPr/>
          <w:p>
            <w:pPr>
              <w:pStyle w:val="Compact"/>
            </w:pPr>
            <w:r>
              <w:t xml:space="preserve">Move to</w:t>
            </w:r>
            <w:r>
              <w:t xml:space="preserve"> </w:t>
            </w:r>
            <w:r>
              <w:rPr>
                <w:rStyle w:val="VerbatimChar"/>
              </w:rPr>
              <w:t xml:space="preserve">[locale]/</w:t>
            </w:r>
            <w:r>
              <w:t xml:space="preserve">, add translations</w:t>
            </w:r>
          </w:p>
        </w:tc>
      </w:tr>
      <w:tr>
        <w:tc>
          <w:tcPr/>
          <w:p>
            <w:pPr>
              <w:pStyle w:val="Compact"/>
            </w:pPr>
            <w:r>
              <w:t xml:space="preserve">All components with hardcoded text</w:t>
            </w:r>
          </w:p>
        </w:tc>
        <w:tc>
          <w:tcPr/>
          <w:p>
            <w:pPr>
              <w:pStyle w:val="Compact"/>
            </w:pPr>
            <w:r>
              <w:t xml:space="preserve">Replace with</w:t>
            </w:r>
            <w:r>
              <w:t xml:space="preserve"> </w:t>
            </w:r>
            <w:r>
              <w:rPr>
                <w:rStyle w:val="VerbatimChar"/>
              </w:rPr>
              <w:t xml:space="preserve">t()</w:t>
            </w:r>
            <w:r>
              <w:t xml:space="preserve"> </w:t>
            </w:r>
            <w:r>
              <w:t xml:space="preserve">calls</w:t>
            </w:r>
          </w:p>
        </w:tc>
      </w:tr>
      <w:tr>
        <w:tc>
          <w:tcPr/>
          <w:p>
            <w:pPr>
              <w:pStyle w:val="Compact"/>
            </w:pPr>
            <w:r>
              <w:rPr>
                <w:rStyle w:val="VerbatimChar"/>
              </w:rPr>
              <w:t xml:space="preserve">packages/domain/services/utils.ts</w:t>
            </w:r>
          </w:p>
        </w:tc>
        <w:tc>
          <w:tcPr/>
          <w:p>
            <w:pPr>
              <w:pStyle w:val="Compact"/>
            </w:pPr>
            <w:r>
              <w:t xml:space="preserve">Remove hardcoded tier metadata (move to translations)</w:t>
            </w:r>
          </w:p>
        </w:tc>
      </w:tr>
    </w:tbl>
    <w:p>
      <w:r>
        <w:pict>
          <v:rect style="width:0;height:1.5pt" o:hralign="center" o:hrstd="t" o:hr="t"/>
        </w:pict>
      </w:r>
    </w:p>
    <w:bookmarkEnd w:id="26"/>
    <w:bookmarkStart w:id="27" w:name="critical-files-read-before-implementing"/>
    <w:p>
      <w:pPr>
        <w:pStyle w:val="Heading2"/>
      </w:pPr>
      <w:r>
        <w:t xml:space="preserve">Critical Files (Read Before Implementing)</w:t>
      </w:r>
    </w:p>
    <w:p>
      <w:pPr>
        <w:pStyle w:val="SourceCode"/>
      </w:pPr>
      <w:r>
        <w:rPr>
          <w:rStyle w:val="VerbatimChar"/>
        </w:rPr>
        <w:t xml:space="preserve">apps/portal/src/app/layout.tsx                    # Root layout to restructure</w:t>
      </w:r>
      <w:r>
        <w:br/>
      </w:r>
      <w:r>
        <w:rPr>
          <w:rStyle w:val="VerbatimChar"/>
        </w:rPr>
        <w:t xml:space="preserve">apps/portal/src/app/(public)/(site)/page.tsx      # Home page structure</w:t>
      </w:r>
      <w:r>
        <w:br/>
      </w:r>
      <w:r>
        <w:rPr>
          <w:rStyle w:val="VerbatimChar"/>
        </w:rPr>
        <w:t xml:space="preserve">apps/portal/src/features/services/components/     # Product display components</w:t>
      </w:r>
      <w:r>
        <w:br/>
      </w:r>
      <w:r>
        <w:rPr>
          <w:rStyle w:val="VerbatimChar"/>
        </w:rPr>
        <w:t xml:space="preserve">apps/portal/src/components/shell/                 # Header, footer, navigation</w:t>
      </w:r>
      <w:r>
        <w:br/>
      </w:r>
      <w:r>
        <w:rPr>
          <w:rStyle w:val="VerbatimChar"/>
        </w:rPr>
        <w:t xml:space="preserve">packages/domain/services/utils.ts                 # Hardcoded tier metadata</w:t>
      </w:r>
    </w:p>
    <w:p>
      <w:r>
        <w:pict>
          <v:rect style="width:0;height:1.5pt" o:hralign="center" o:hrstd="t" o:hr="t"/>
        </w:pict>
      </w:r>
    </w:p>
    <w:bookmarkEnd w:id="27"/>
    <w:bookmarkStart w:id="34" w:name="implementation-phases"/>
    <w:p>
      <w:pPr>
        <w:pStyle w:val="Heading2"/>
      </w:pPr>
      <w:r>
        <w:t xml:space="preserve">Implementation Phases</w:t>
      </w:r>
    </w:p>
    <w:bookmarkStart w:id="28" w:name="phase-1-infrastructure"/>
    <w:p>
      <w:pPr>
        <w:pStyle w:val="Heading3"/>
      </w:pPr>
      <w:r>
        <w:t xml:space="preserve">Phase 1: Infrastructure</w:t>
      </w:r>
    </w:p>
    <w:p>
      <w:pPr>
        <w:pStyle w:val="Compact"/>
        <w:numPr>
          <w:ilvl w:val="0"/>
          <w:numId w:val="1001"/>
        </w:numPr>
      </w:pPr>
      <w:r>
        <w:t xml:space="preserve">Install</w:t>
      </w:r>
      <w:r>
        <w:t xml:space="preserve"> </w:t>
      </w:r>
      <w:r>
        <w:rPr>
          <w:rStyle w:val="VerbatimChar"/>
        </w:rPr>
        <w:t xml:space="preserve">next-intl</w:t>
      </w:r>
    </w:p>
    <w:p>
      <w:pPr>
        <w:pStyle w:val="Compact"/>
        <w:numPr>
          <w:ilvl w:val="0"/>
          <w:numId w:val="1001"/>
        </w:numPr>
      </w:pPr>
      <w:r>
        <w:t xml:space="preserve">Create</w:t>
      </w:r>
      <w:r>
        <w:t xml:space="preserve"> </w:t>
      </w:r>
      <w:r>
        <w:rPr>
          <w:rStyle w:val="VerbatimChar"/>
        </w:rPr>
        <w:t xml:space="preserve">src/i18n/</w:t>
      </w:r>
      <w:r>
        <w:t xml:space="preserve"> </w:t>
      </w:r>
      <w:r>
        <w:t xml:space="preserve">configuration files</w:t>
      </w:r>
    </w:p>
    <w:p>
      <w:pPr>
        <w:pStyle w:val="Compact"/>
        <w:numPr>
          <w:ilvl w:val="0"/>
          <w:numId w:val="1001"/>
        </w:numPr>
      </w:pPr>
      <w:r>
        <w:t xml:space="preserve">Create</w:t>
      </w:r>
      <w:r>
        <w:t xml:space="preserve"> </w:t>
      </w:r>
      <w:r>
        <w:rPr>
          <w:rStyle w:val="VerbatimChar"/>
        </w:rPr>
        <w:t xml:space="preserve">messages/en.json</w:t>
      </w:r>
      <w:r>
        <w:t xml:space="preserve"> </w:t>
      </w:r>
      <w:r>
        <w:t xml:space="preserve">and</w:t>
      </w:r>
      <w:r>
        <w:t xml:space="preserve"> </w:t>
      </w:r>
      <w:r>
        <w:rPr>
          <w:rStyle w:val="VerbatimChar"/>
        </w:rPr>
        <w:t xml:space="preserve">messages/ja.json</w:t>
      </w:r>
      <w:r>
        <w:t xml:space="preserve"> </w:t>
      </w:r>
      <w:r>
        <w:t xml:space="preserve">skeletons</w:t>
      </w:r>
    </w:p>
    <w:p>
      <w:pPr>
        <w:pStyle w:val="Compact"/>
        <w:numPr>
          <w:ilvl w:val="0"/>
          <w:numId w:val="1001"/>
        </w:numPr>
      </w:pPr>
      <w:r>
        <w:t xml:space="preserve">Create</w:t>
      </w:r>
      <w:r>
        <w:t xml:space="preserve"> </w:t>
      </w:r>
      <w:r>
        <w:rPr>
          <w:rStyle w:val="VerbatimChar"/>
        </w:rPr>
        <w:t xml:space="preserve">src/middleware.ts</w:t>
      </w:r>
      <w:r>
        <w:t xml:space="preserve"> </w:t>
      </w:r>
      <w:r>
        <w:t xml:space="preserve">with locale detection</w:t>
      </w:r>
    </w:p>
    <w:p>
      <w:pPr>
        <w:pStyle w:val="Compact"/>
        <w:numPr>
          <w:ilvl w:val="0"/>
          <w:numId w:val="1001"/>
        </w:numPr>
      </w:pPr>
      <w:r>
        <w:t xml:space="preserve">Restructure</w:t>
      </w:r>
      <w:r>
        <w:t xml:space="preserve"> </w:t>
      </w:r>
      <w:r>
        <w:rPr>
          <w:rStyle w:val="VerbatimChar"/>
        </w:rPr>
        <w:t xml:space="preserve">src/app/</w:t>
      </w:r>
      <w:r>
        <w:t xml:space="preserve"> </w:t>
      </w:r>
      <w:r>
        <w:t xml:space="preserve">under</w:t>
      </w:r>
      <w:r>
        <w:t xml:space="preserve"> </w:t>
      </w:r>
      <w:r>
        <w:rPr>
          <w:rStyle w:val="VerbatimChar"/>
        </w:rPr>
        <w:t xml:space="preserve">[locale]/</w:t>
      </w:r>
    </w:p>
    <w:p>
      <w:pPr>
        <w:pStyle w:val="Compact"/>
        <w:numPr>
          <w:ilvl w:val="0"/>
          <w:numId w:val="1001"/>
        </w:numPr>
      </w:pPr>
      <w:r>
        <w:t xml:space="preserve">Update root layout with</w:t>
      </w:r>
      <w:r>
        <w:t xml:space="preserve"> </w:t>
      </w:r>
      <w:r>
        <w:rPr>
          <w:rStyle w:val="VerbatimChar"/>
        </w:rPr>
        <w:t xml:space="preserve">&lt;html lang={locale}&gt;</w:t>
      </w:r>
    </w:p>
    <w:bookmarkEnd w:id="28"/>
    <w:bookmarkStart w:id="29" w:name="phase-2-shell-navigation"/>
    <w:p>
      <w:pPr>
        <w:pStyle w:val="Heading3"/>
      </w:pPr>
      <w:r>
        <w:t xml:space="preserve">Phase 2: Shell &amp; Navigation</w:t>
      </w:r>
    </w:p>
    <w:p>
      <w:pPr>
        <w:pStyle w:val="Compact"/>
        <w:numPr>
          <w:ilvl w:val="0"/>
          <w:numId w:val="1002"/>
        </w:numPr>
      </w:pPr>
      <w:r>
        <w:t xml:space="preserve">Migrate PublicShell (header, footer, navigation)</w:t>
      </w:r>
    </w:p>
    <w:p>
      <w:pPr>
        <w:pStyle w:val="Compact"/>
        <w:numPr>
          <w:ilvl w:val="0"/>
          <w:numId w:val="1002"/>
        </w:numPr>
      </w:pPr>
      <w:r>
        <w:t xml:space="preserve">Migrate AccountShell (sidebar, header)</w:t>
      </w:r>
    </w:p>
    <w:p>
      <w:pPr>
        <w:pStyle w:val="Compact"/>
        <w:numPr>
          <w:ilvl w:val="0"/>
          <w:numId w:val="1002"/>
        </w:numPr>
      </w:pPr>
      <w:r>
        <w:t xml:space="preserve">Create LanguageSwitcher component</w:t>
      </w:r>
    </w:p>
    <w:p>
      <w:pPr>
        <w:pStyle w:val="Compact"/>
        <w:numPr>
          <w:ilvl w:val="0"/>
          <w:numId w:val="1002"/>
        </w:numPr>
      </w:pPr>
      <w:r>
        <w:t xml:space="preserve">Add switcher to both shells</w:t>
      </w:r>
    </w:p>
    <w:p>
      <w:pPr>
        <w:pStyle w:val="Compact"/>
        <w:numPr>
          <w:ilvl w:val="0"/>
          <w:numId w:val="1002"/>
        </w:numPr>
      </w:pPr>
      <w:r>
        <w:t xml:space="preserve">Update all</w:t>
      </w:r>
      <w:r>
        <w:t xml:space="preserve"> </w:t>
      </w:r>
      <w:r>
        <w:rPr>
          <w:rStyle w:val="VerbatimChar"/>
        </w:rPr>
        <w:t xml:space="preserve">&lt;Link&gt;</w:t>
      </w:r>
      <w:r>
        <w:t xml:space="preserve"> </w:t>
      </w:r>
      <w:r>
        <w:t xml:space="preserve">to use locale-aware version</w:t>
      </w:r>
    </w:p>
    <w:bookmarkEnd w:id="29"/>
    <w:bookmarkStart w:id="30" w:name="phase-3-public-pages"/>
    <w:p>
      <w:pPr>
        <w:pStyle w:val="Heading3"/>
      </w:pPr>
      <w:r>
        <w:t xml:space="preserve">Phase 3: Public Pages</w:t>
      </w:r>
    </w:p>
    <w:p>
      <w:pPr>
        <w:pStyle w:val="Compact"/>
        <w:numPr>
          <w:ilvl w:val="0"/>
          <w:numId w:val="1003"/>
        </w:numPr>
      </w:pPr>
      <w:r>
        <w:t xml:space="preserve">Home page + metadata</w:t>
      </w:r>
    </w:p>
    <w:p>
      <w:pPr>
        <w:pStyle w:val="Compact"/>
        <w:numPr>
          <w:ilvl w:val="0"/>
          <w:numId w:val="1003"/>
        </w:numPr>
      </w:pPr>
      <w:r>
        <w:t xml:space="preserve">About page + metadata</w:t>
      </w:r>
    </w:p>
    <w:p>
      <w:pPr>
        <w:pStyle w:val="Compact"/>
        <w:numPr>
          <w:ilvl w:val="0"/>
          <w:numId w:val="1003"/>
        </w:numPr>
      </w:pPr>
      <w:r>
        <w:t xml:space="preserve">Services pages (Internet, SIM, VPN) + metadata</w:t>
      </w:r>
    </w:p>
    <w:p>
      <w:pPr>
        <w:pStyle w:val="Compact"/>
        <w:numPr>
          <w:ilvl w:val="0"/>
          <w:numId w:val="1003"/>
        </w:numPr>
      </w:pPr>
      <w:r>
        <w:t xml:space="preserve">Contact/Help pages</w:t>
      </w:r>
    </w:p>
    <w:p>
      <w:pPr>
        <w:pStyle w:val="Compact"/>
        <w:numPr>
          <w:ilvl w:val="0"/>
          <w:numId w:val="1003"/>
        </w:numPr>
      </w:pPr>
      <w:r>
        <w:t xml:space="preserve">Auth pages (login, signup, password reset)</w:t>
      </w:r>
    </w:p>
    <w:bookmarkEnd w:id="30"/>
    <w:bookmarkStart w:id="31" w:name="phase-4-account-pages"/>
    <w:p>
      <w:pPr>
        <w:pStyle w:val="Heading3"/>
      </w:pPr>
      <w:r>
        <w:t xml:space="preserve">Phase 4: Account Pages</w:t>
      </w:r>
    </w:p>
    <w:p>
      <w:pPr>
        <w:pStyle w:val="Compact"/>
        <w:numPr>
          <w:ilvl w:val="0"/>
          <w:numId w:val="1004"/>
        </w:numPr>
      </w:pPr>
      <w:r>
        <w:t xml:space="preserve">Dashboard</w:t>
      </w:r>
    </w:p>
    <w:p>
      <w:pPr>
        <w:pStyle w:val="Compact"/>
        <w:numPr>
          <w:ilvl w:val="0"/>
          <w:numId w:val="1004"/>
        </w:numPr>
      </w:pPr>
      <w:r>
        <w:t xml:space="preserve">Billing pages (invoices, payments)</w:t>
      </w:r>
    </w:p>
    <w:p>
      <w:pPr>
        <w:pStyle w:val="Compact"/>
        <w:numPr>
          <w:ilvl w:val="0"/>
          <w:numId w:val="1004"/>
        </w:numPr>
      </w:pPr>
      <w:r>
        <w:t xml:space="preserve">Subscription pages</w:t>
      </w:r>
    </w:p>
    <w:p>
      <w:pPr>
        <w:pStyle w:val="Compact"/>
        <w:numPr>
          <w:ilvl w:val="0"/>
          <w:numId w:val="1004"/>
        </w:numPr>
      </w:pPr>
      <w:r>
        <w:t xml:space="preserve">Support pages (tickets)</w:t>
      </w:r>
    </w:p>
    <w:p>
      <w:pPr>
        <w:pStyle w:val="Compact"/>
        <w:numPr>
          <w:ilvl w:val="0"/>
          <w:numId w:val="1004"/>
        </w:numPr>
      </w:pPr>
      <w:r>
        <w:t xml:space="preserve">Settings pages (profile, security)</w:t>
      </w:r>
    </w:p>
    <w:bookmarkEnd w:id="31"/>
    <w:bookmarkStart w:id="32" w:name="phase-5-products-seo"/>
    <w:p>
      <w:pPr>
        <w:pStyle w:val="Heading3"/>
      </w:pPr>
      <w:r>
        <w:t xml:space="preserve">Phase 5: Products &amp; SEO</w:t>
      </w:r>
    </w:p>
    <w:p>
      <w:pPr>
        <w:pStyle w:val="Compact"/>
        <w:numPr>
          <w:ilvl w:val="0"/>
          <w:numId w:val="1005"/>
        </w:numPr>
      </w:pPr>
      <w:r>
        <w:t xml:space="preserve">Create product SKU → name mappings</w:t>
      </w:r>
    </w:p>
    <w:p>
      <w:pPr>
        <w:pStyle w:val="Compact"/>
        <w:numPr>
          <w:ilvl w:val="0"/>
          <w:numId w:val="1005"/>
        </w:numPr>
      </w:pPr>
      <w:r>
        <w:t xml:space="preserve">Implement</w:t>
      </w:r>
      <w:r>
        <w:t xml:space="preserve"> </w:t>
      </w:r>
      <w:r>
        <w:rPr>
          <w:rStyle w:val="VerbatimChar"/>
        </w:rPr>
        <w:t xml:space="preserve">useProductName</w:t>
      </w:r>
      <w:r>
        <w:t xml:space="preserve"> </w:t>
      </w:r>
      <w:r>
        <w:t xml:space="preserve">hook</w:t>
      </w:r>
    </w:p>
    <w:p>
      <w:pPr>
        <w:pStyle w:val="Compact"/>
        <w:numPr>
          <w:ilvl w:val="0"/>
          <w:numId w:val="1005"/>
        </w:numPr>
      </w:pPr>
      <w:r>
        <w:t xml:space="preserve">Update sitemap for multi-locale</w:t>
      </w:r>
    </w:p>
    <w:p>
      <w:pPr>
        <w:pStyle w:val="Compact"/>
        <w:numPr>
          <w:ilvl w:val="0"/>
          <w:numId w:val="1005"/>
        </w:numPr>
      </w:pPr>
      <w:r>
        <w:t xml:space="preserve">Add hreflang tags to all pages</w:t>
      </w:r>
    </w:p>
    <w:p>
      <w:pPr>
        <w:pStyle w:val="Compact"/>
        <w:numPr>
          <w:ilvl w:val="0"/>
          <w:numId w:val="1005"/>
        </w:numPr>
      </w:pPr>
      <w:r>
        <w:t xml:space="preserve">Update OpenGraph metadata per locale</w:t>
      </w:r>
    </w:p>
    <w:bookmarkEnd w:id="32"/>
    <w:bookmarkStart w:id="33" w:name="phase-6-testing-polish"/>
    <w:p>
      <w:pPr>
        <w:pStyle w:val="Heading3"/>
      </w:pPr>
      <w:r>
        <w:t xml:space="preserve">Phase 6: Testing &amp; Polish</w:t>
      </w:r>
    </w:p>
    <w:p>
      <w:pPr>
        <w:pStyle w:val="Compact"/>
        <w:numPr>
          <w:ilvl w:val="0"/>
          <w:numId w:val="1006"/>
        </w:numPr>
      </w:pPr>
      <w:r>
        <w:t xml:space="preserve">Language switching persistence (WHMCS sync)</w:t>
      </w:r>
    </w:p>
    <w:p>
      <w:pPr>
        <w:pStyle w:val="Compact"/>
        <w:numPr>
          <w:ilvl w:val="0"/>
          <w:numId w:val="1006"/>
        </w:numPr>
      </w:pPr>
      <w:r>
        <w:t xml:space="preserve">Verify all pages render in both languages</w:t>
      </w:r>
    </w:p>
    <w:p>
      <w:pPr>
        <w:pStyle w:val="Compact"/>
        <w:numPr>
          <w:ilvl w:val="0"/>
          <w:numId w:val="1006"/>
        </w:numPr>
      </w:pPr>
      <w:r>
        <w:t xml:space="preserve">Check for missing translations (fallback behavior)</w:t>
      </w:r>
    </w:p>
    <w:p>
      <w:pPr>
        <w:pStyle w:val="Compact"/>
        <w:numPr>
          <w:ilvl w:val="0"/>
          <w:numId w:val="1006"/>
        </w:numPr>
      </w:pPr>
      <w:r>
        <w:t xml:space="preserve">SEO validation (hreflang, sitemap)</w:t>
      </w:r>
    </w:p>
    <w:p>
      <w:pPr>
        <w:pStyle w:val="Compact"/>
        <w:numPr>
          <w:ilvl w:val="0"/>
          <w:numId w:val="1006"/>
        </w:numPr>
      </w:pPr>
      <w:r>
        <w:t xml:space="preserve">Cross-browser testing</w:t>
      </w:r>
    </w:p>
    <w:p>
      <w:r>
        <w:pict>
          <v:rect style="width:0;height:1.5pt" o:hralign="center" o:hrstd="t" o:hr="t"/>
        </w:pict>
      </w:r>
    </w:p>
    <w:bookmarkEnd w:id="33"/>
    <w:bookmarkEnd w:id="34"/>
    <w:bookmarkStart w:id="35" w:name="language-persistence-flow"/>
    <w:p>
      <w:pPr>
        <w:pStyle w:val="Heading2"/>
      </w:pPr>
      <w:r>
        <w:t xml:space="preserve">Language Persistence Flow</w:t>
      </w:r>
    </w:p>
    <w:p>
      <w:pPr>
        <w:pStyle w:val="SourceCode"/>
      </w:pPr>
      <w:r>
        <w:rPr>
          <w:rStyle w:val="VerbatimChar"/>
        </w:rPr>
        <w:t xml:space="preserve">User clicks JA in LanguageSwitcher</w:t>
      </w:r>
      <w:r>
        <w:br/>
      </w:r>
      <w:r>
        <w:rPr>
          <w:rStyle w:val="VerbatimChar"/>
        </w:rPr>
        <w:t xml:space="preserve">    ↓</w:t>
      </w:r>
      <w:r>
        <w:br/>
      </w:r>
      <w:r>
        <w:rPr>
          <w:rStyle w:val="VerbatimChar"/>
        </w:rPr>
        <w:t xml:space="preserve">1. next-intl updates URL to /ja/...</w:t>
      </w:r>
      <w:r>
        <w:br/>
      </w:r>
      <w:r>
        <w:rPr>
          <w:rStyle w:val="VerbatimChar"/>
        </w:rPr>
        <w:t xml:space="preserve">2. Cookie NEXT_LOCALE set to "ja"</w:t>
      </w:r>
      <w:r>
        <w:br/>
      </w:r>
      <w:r>
        <w:rPr>
          <w:rStyle w:val="VerbatimChar"/>
        </w:rPr>
        <w:t xml:space="preserve">3. Portal calls PATCH /api/me { language: "ja" }</w:t>
      </w:r>
      <w:r>
        <w:br/>
      </w:r>
      <w:r>
        <w:rPr>
          <w:rStyle w:val="VerbatimChar"/>
        </w:rPr>
        <w:t xml:space="preserve">4. BFF updates WHMCS client.language</w:t>
      </w:r>
      <w:r>
        <w:br/>
      </w:r>
      <w:r>
        <w:rPr>
          <w:rStyle w:val="VerbatimChar"/>
        </w:rPr>
        <w:t xml:space="preserve">    ↓</w:t>
      </w:r>
      <w:r>
        <w:br/>
      </w:r>
      <w:r>
        <w:rPr>
          <w:rStyle w:val="VerbatimChar"/>
        </w:rPr>
        <w:t xml:space="preserve">On next login:</w:t>
      </w:r>
      <w:r>
        <w:br/>
      </w:r>
      <w:r>
        <w:rPr>
          <w:rStyle w:val="VerbatimChar"/>
        </w:rPr>
        <w:t xml:space="preserve">    ↓</w:t>
      </w:r>
      <w:r>
        <w:br/>
      </w:r>
      <w:r>
        <w:rPr>
          <w:rStyle w:val="VerbatimChar"/>
        </w:rPr>
        <w:t xml:space="preserve">1. User authenticates</w:t>
      </w:r>
      <w:r>
        <w:br/>
      </w:r>
      <w:r>
        <w:rPr>
          <w:rStyle w:val="VerbatimChar"/>
        </w:rPr>
        <w:t xml:space="preserve">2. Portal fetches GET /api/me</w:t>
      </w:r>
      <w:r>
        <w:br/>
      </w:r>
      <w:r>
        <w:rPr>
          <w:rStyle w:val="VerbatimChar"/>
        </w:rPr>
        <w:t xml:space="preserve">3. Response includes { language: "ja" }</w:t>
      </w:r>
      <w:r>
        <w:br/>
      </w:r>
      <w:r>
        <w:rPr>
          <w:rStyle w:val="VerbatimChar"/>
        </w:rPr>
        <w:t xml:space="preserve">4. Redirect to /ja/... or use for initial locale</w:t>
      </w:r>
    </w:p>
    <w:p>
      <w:r>
        <w:pict>
          <v:rect style="width:0;height:1.5pt" o:hralign="center" o:hrstd="t" o:hr="t"/>
        </w:pict>
      </w:r>
    </w:p>
    <w:bookmarkEnd w:id="35"/>
    <w:bookmarkStart w:id="36" w:name="seo-checklist"/>
    <w:p>
      <w:pPr>
        <w:pStyle w:val="Heading2"/>
      </w:pPr>
      <w:r>
        <w:t xml:space="preserve">SEO Checklist</w:t>
      </w:r>
    </w:p>
    <w:p>
      <w:pPr>
        <w:pStyle w:val="Compact"/>
        <w:numPr>
          <w:ilvl w:val="0"/>
          <w:numId w:val="1007"/>
        </w:numPr>
      </w:pPr>
      <w:r>
        <w:rPr>
          <w:rStyle w:val="VerbatimChar"/>
        </w:rPr>
        <w:t xml:space="preserve">&lt;html lang="ja"&gt;</w:t>
      </w:r>
      <w:r>
        <w:t xml:space="preserve"> </w:t>
      </w:r>
      <w:r>
        <w:t xml:space="preserve">/</w:t>
      </w:r>
      <w:r>
        <w:t xml:space="preserve"> </w:t>
      </w:r>
      <w:r>
        <w:rPr>
          <w:rStyle w:val="VerbatimChar"/>
        </w:rPr>
        <w:t xml:space="preserve">&lt;html lang="en"&gt;</w:t>
      </w:r>
      <w:r>
        <w:t xml:space="preserve"> </w:t>
      </w:r>
      <w:r>
        <w:t xml:space="preserve">on root</w:t>
      </w:r>
    </w:p>
    <w:p>
      <w:pPr>
        <w:pStyle w:val="Compact"/>
        <w:numPr>
          <w:ilvl w:val="0"/>
          <w:numId w:val="1008"/>
        </w:numPr>
      </w:pPr>
      <w:r>
        <w:t xml:space="preserve">hreflang alternates in metadata</w:t>
      </w:r>
    </w:p>
    <w:p>
      <w:pPr>
        <w:pStyle w:val="Compact"/>
        <w:numPr>
          <w:ilvl w:val="0"/>
          <w:numId w:val="1009"/>
        </w:numPr>
      </w:pPr>
      <w:r>
        <w:t xml:space="preserve">Multi-locale sitemap with alternates</w:t>
      </w:r>
    </w:p>
    <w:p>
      <w:pPr>
        <w:pStyle w:val="Compact"/>
        <w:numPr>
          <w:ilvl w:val="0"/>
          <w:numId w:val="1010"/>
        </w:numPr>
      </w:pPr>
      <w:r>
        <w:t xml:space="preserve">OpenGraph locale (</w:t>
      </w:r>
      <w:r>
        <w:rPr>
          <w:rStyle w:val="VerbatimChar"/>
        </w:rPr>
        <w:t xml:space="preserve">ja_JP</w:t>
      </w:r>
      <w:r>
        <w:t xml:space="preserve"> </w:t>
      </w:r>
      <w:r>
        <w:t xml:space="preserve">/</w:t>
      </w:r>
      <w:r>
        <w:t xml:space="preserve"> </w:t>
      </w:r>
      <w:r>
        <w:rPr>
          <w:rStyle w:val="VerbatimChar"/>
        </w:rPr>
        <w:t xml:space="preserve">en_US</w:t>
      </w:r>
      <w:r>
        <w:t xml:space="preserve">)</w:t>
      </w:r>
    </w:p>
    <w:p>
      <w:pPr>
        <w:pStyle w:val="Compact"/>
        <w:numPr>
          <w:ilvl w:val="0"/>
          <w:numId w:val="1011"/>
        </w:numPr>
      </w:pPr>
      <w:r>
        <w:t xml:space="preserve">Canonical URLs per locale</w:t>
      </w:r>
    </w:p>
    <w:p>
      <w:pPr>
        <w:pStyle w:val="Compact"/>
        <w:numPr>
          <w:ilvl w:val="0"/>
          <w:numId w:val="1012"/>
        </w:numPr>
      </w:pPr>
      <w:r>
        <w:t xml:space="preserve">No duplicate content penalties</w:t>
      </w:r>
    </w:p>
    <w:p>
      <w:r>
        <w:pict>
          <v:rect style="width:0;height:1.5pt" o:hralign="center" o:hrstd="t" o:hr="t"/>
        </w:pict>
      </w:r>
    </w:p>
    <w:bookmarkEnd w:id="36"/>
    <w:bookmarkStart w:id="37" w:name="verification-steps"/>
    <w:p>
      <w:pPr>
        <w:pStyle w:val="Heading2"/>
      </w:pPr>
      <w:r>
        <w:t xml:space="preserve">Verification Steps</w:t>
      </w:r>
    </w:p>
    <w:p>
      <w:pPr>
        <w:pStyle w:val="Compact"/>
        <w:numPr>
          <w:ilvl w:val="0"/>
          <w:numId w:val="1013"/>
        </w:numPr>
      </w:pPr>
      <w:r>
        <w:rPr>
          <w:b/>
          <w:bCs/>
        </w:rPr>
        <w:t xml:space="preserve">Build</w:t>
      </w:r>
      <w:r>
        <w:t xml:space="preserve">:</w:t>
      </w:r>
      <w:r>
        <w:t xml:space="preserve"> </w:t>
      </w:r>
      <w:r>
        <w:rPr>
          <w:rStyle w:val="VerbatimChar"/>
        </w:rPr>
        <w:t xml:space="preserve">pnpm --filter @customer-portal/portal build</w:t>
      </w:r>
    </w:p>
    <w:p>
      <w:pPr>
        <w:pStyle w:val="Compact"/>
        <w:numPr>
          <w:ilvl w:val="0"/>
          <w:numId w:val="1013"/>
        </w:numPr>
      </w:pPr>
      <w:r>
        <w:rPr>
          <w:b/>
          <w:bCs/>
        </w:rPr>
        <w:t xml:space="preserve">URLs</w:t>
      </w:r>
      <w:r>
        <w:t xml:space="preserve">: Visit</w:t>
      </w:r>
      <w:r>
        <w:t xml:space="preserve"> </w:t>
      </w:r>
      <w:r>
        <w:rPr>
          <w:rStyle w:val="VerbatimChar"/>
        </w:rPr>
        <w:t xml:space="preserve">/</w:t>
      </w:r>
      <w:r>
        <w:t xml:space="preserve">,</w:t>
      </w:r>
      <w:r>
        <w:t xml:space="preserve"> </w:t>
      </w:r>
      <w:r>
        <w:rPr>
          <w:rStyle w:val="VerbatimChar"/>
        </w:rPr>
        <w:t xml:space="preserve">/en/</w:t>
      </w:r>
      <w:r>
        <w:t xml:space="preserve">,</w:t>
      </w:r>
      <w:r>
        <w:t xml:space="preserve"> </w:t>
      </w:r>
      <w:r>
        <w:rPr>
          <w:rStyle w:val="VerbatimChar"/>
        </w:rPr>
        <w:t xml:space="preserve">/ja/</w:t>
      </w:r>
      <w:r>
        <w:t xml:space="preserve">,</w:t>
      </w:r>
      <w:r>
        <w:t xml:space="preserve"> </w:t>
      </w:r>
      <w:r>
        <w:rPr>
          <w:rStyle w:val="VerbatimChar"/>
        </w:rPr>
        <w:t xml:space="preserve">/en/account</w:t>
      </w:r>
      <w:r>
        <w:t xml:space="preserve">,</w:t>
      </w:r>
      <w:r>
        <w:t xml:space="preserve"> </w:t>
      </w:r>
      <w:r>
        <w:rPr>
          <w:rStyle w:val="VerbatimChar"/>
        </w:rPr>
        <w:t xml:space="preserve">/ja/account</w:t>
      </w:r>
    </w:p>
    <w:p>
      <w:pPr>
        <w:pStyle w:val="Compact"/>
        <w:numPr>
          <w:ilvl w:val="0"/>
          <w:numId w:val="1013"/>
        </w:numPr>
      </w:pPr>
      <w:r>
        <w:rPr>
          <w:b/>
          <w:bCs/>
        </w:rPr>
        <w:t xml:space="preserve">Switching</w:t>
      </w:r>
      <w:r>
        <w:t xml:space="preserve">: Toggle language, verify cookie + WHMCS sync</w:t>
      </w:r>
    </w:p>
    <w:p>
      <w:pPr>
        <w:pStyle w:val="Compact"/>
        <w:numPr>
          <w:ilvl w:val="0"/>
          <w:numId w:val="1013"/>
        </w:numPr>
      </w:pPr>
      <w:r>
        <w:rPr>
          <w:b/>
          <w:bCs/>
        </w:rPr>
        <w:t xml:space="preserve">Products</w:t>
      </w:r>
      <w:r>
        <w:t xml:space="preserve">: Check product names show in correct language</w:t>
      </w:r>
    </w:p>
    <w:p>
      <w:pPr>
        <w:pStyle w:val="Compact"/>
        <w:numPr>
          <w:ilvl w:val="0"/>
          <w:numId w:val="1013"/>
        </w:numPr>
      </w:pPr>
      <w:r>
        <w:rPr>
          <w:b/>
          <w:bCs/>
        </w:rPr>
        <w:t xml:space="preserve">Metadata</w:t>
      </w:r>
      <w:r>
        <w:t xml:space="preserve">: View source for correct</w:t>
      </w:r>
      <w:r>
        <w:t xml:space="preserve"> </w:t>
      </w:r>
      <w:r>
        <w:rPr>
          <w:rStyle w:val="VerbatimChar"/>
        </w:rPr>
        <w:t xml:space="preserve">&lt;title&gt;</w:t>
      </w:r>
      <w:r>
        <w:t xml:space="preserve">, hreflang</w:t>
      </w:r>
    </w:p>
    <w:p>
      <w:pPr>
        <w:pStyle w:val="Compact"/>
        <w:numPr>
          <w:ilvl w:val="0"/>
          <w:numId w:val="1013"/>
        </w:numPr>
      </w:pPr>
      <w:r>
        <w:rPr>
          <w:b/>
          <w:bCs/>
        </w:rPr>
        <w:t xml:space="preserve">Sitemap</w:t>
      </w:r>
      <w:r>
        <w:t xml:space="preserve">: Check</w:t>
      </w:r>
      <w:r>
        <w:t xml:space="preserve"> </w:t>
      </w:r>
      <w:r>
        <w:rPr>
          <w:rStyle w:val="VerbatimChar"/>
        </w:rPr>
        <w:t xml:space="preserve">/sitemap.xml</w:t>
      </w:r>
      <w:r>
        <w:t xml:space="preserve"> </w:t>
      </w:r>
      <w:r>
        <w:t xml:space="preserve">has both locales</w:t>
      </w:r>
    </w:p>
    <w:p>
      <w:pPr>
        <w:pStyle w:val="Compact"/>
        <w:numPr>
          <w:ilvl w:val="0"/>
          <w:numId w:val="1013"/>
        </w:numPr>
      </w:pPr>
      <w:r>
        <w:rPr>
          <w:b/>
          <w:bCs/>
        </w:rPr>
        <w:t xml:space="preserve">Persistence</w:t>
      </w:r>
      <w:r>
        <w:t xml:space="preserve">: Log out, log in, verify language preserved</w:t>
      </w:r>
    </w:p>
    <w:p>
      <w:r>
        <w:pict>
          <v:rect style="width:0;height:1.5pt" o:hralign="center" o:hrstd="t" o:hr="t"/>
        </w:pict>
      </w:r>
    </w:p>
    <w:bookmarkEnd w:id="37"/>
    <w:bookmarkStart w:id="38" w:name="dependencies"/>
    <w:p>
      <w:pPr>
        <w:pStyle w:val="Heading2"/>
      </w:pPr>
      <w:r>
        <w:t xml:space="preserve">Dependencies</w:t>
      </w:r>
    </w:p>
    <w:p>
      <w:pPr>
        <w:pStyle w:val="SourceCode"/>
      </w:pPr>
      <w:r>
        <w:rPr>
          <w:rStyle w:val="ExtensionTok"/>
        </w:rPr>
        <w:t xml:space="preserve">pnpm</w:t>
      </w:r>
      <w:r>
        <w:rPr>
          <w:rStyle w:val="NormalTok"/>
        </w:rPr>
        <w:t xml:space="preserve"> </w:t>
      </w:r>
      <w:r>
        <w:rPr>
          <w:rStyle w:val="AttributeTok"/>
        </w:rPr>
        <w:t xml:space="preserve">--filter</w:t>
      </w:r>
      <w:r>
        <w:rPr>
          <w:rStyle w:val="NormalTok"/>
        </w:rPr>
        <w:t xml:space="preserve"> @customer-portal/portal add next-intl</w:t>
      </w:r>
    </w:p>
    <w:p>
      <w:r>
        <w:pict>
          <v:rect style="width:0;height:1.5pt" o:hralign="center" o:hrstd="t" o:hr="t"/>
        </w:pict>
      </w:r>
    </w:p>
    <w:bookmarkEnd w:id="38"/>
    <w:bookmarkStart w:id="39" w:name="notes"/>
    <w:p>
      <w:pPr>
        <w:pStyle w:val="Heading2"/>
      </w:pPr>
      <w:r>
        <w:t xml:space="preserve">Notes</w:t>
      </w:r>
    </w:p>
    <w:p>
      <w:pPr>
        <w:pStyle w:val="Compact"/>
        <w:numPr>
          <w:ilvl w:val="0"/>
          <w:numId w:val="1014"/>
        </w:numPr>
      </w:pPr>
      <w:r>
        <w:rPr>
          <w:b/>
          <w:bCs/>
        </w:rPr>
        <w:t xml:space="preserve">No BFF changes</w:t>
      </w:r>
      <w:r>
        <w:t xml:space="preserve">: Language is UI concern, BFF just stores preference</w:t>
      </w:r>
    </w:p>
    <w:p>
      <w:pPr>
        <w:pStyle w:val="Compact"/>
        <w:numPr>
          <w:ilvl w:val="0"/>
          <w:numId w:val="1014"/>
        </w:numPr>
      </w:pPr>
      <w:r>
        <w:rPr>
          <w:b/>
          <w:bCs/>
        </w:rPr>
        <w:t xml:space="preserve">No SF changes</w:t>
      </w:r>
      <w:r>
        <w:t xml:space="preserve">: Product names translated via SKU mapping in JSON</w:t>
      </w:r>
    </w:p>
    <w:p>
      <w:pPr>
        <w:pStyle w:val="Compact"/>
        <w:numPr>
          <w:ilvl w:val="0"/>
          <w:numId w:val="1014"/>
        </w:numPr>
      </w:pPr>
      <w:r>
        <w:rPr>
          <w:b/>
          <w:bCs/>
        </w:rPr>
        <w:t xml:space="preserve">Incremental translation</w:t>
      </w:r>
      <w:r>
        <w:t xml:space="preserve">: Can deploy with partial translations, missing keys fall back to English</w:t>
      </w:r>
    </w:p>
    <w:p>
      <w:pPr>
        <w:pStyle w:val="Compact"/>
        <w:numPr>
          <w:ilvl w:val="0"/>
          <w:numId w:val="1014"/>
        </w:numPr>
      </w:pPr>
      <w:r>
        <w:rPr>
          <w:b/>
          <w:bCs/>
        </w:rPr>
        <w:t xml:space="preserve">Type safety</w:t>
      </w:r>
      <w:r>
        <w:t xml:space="preserve">: Add</w:t>
      </w:r>
      <w:r>
        <w:t xml:space="preserve"> </w:t>
      </w:r>
      <w:r>
        <w:rPr>
          <w:rStyle w:val="VerbatimChar"/>
        </w:rPr>
        <w:t xml:space="preserve">global.d.ts</w:t>
      </w:r>
      <w:r>
        <w:t xml:space="preserve"> </w:t>
      </w:r>
      <w:r>
        <w:t xml:space="preserve">for autocomplete on translation keys</w:t>
      </w:r>
    </w:p>
    <w:bookmarkEnd w:id="39"/>
    <w:bookmarkEnd w:id="40"/>
    <w:sectPr>
      <w:footnotePr>
        <w:numRestart w:val="eachSect"/>
      </w:footnotePr>
    </w:sectPr>
  </w:body>
</w:document>
</file>

<file path=word/comments.xml><?xml version="1.0" encoding="utf-8"?>
<w:comment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/>
</file>

<file path=word/fontTable.xml><?xml version="1.0" encoding="utf-8"?>
<w:fonts xmlns:r="http://schemas.openxmlformats.org/officeDocument/2006/relationships" xmlns:w="http://schemas.openxmlformats.org/wordprocessingml/2006/main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footnote w:type="continuationSeparator" w:id="0">
    <w:p>
      <w:r>
        <w:continuationSeparator/>
      </w:r>
    </w:p>
  </w:footnote>
  <w:footnote w:type="separator" w:id="-1">
    <w:p>
      <w:r>
        <w:separator/>
      </w:r>
    </w:p>
  </w:footnote>
</w:footnotes>
</file>

<file path=word/numbering.xml><?xml version="1.0" encoding="utf-8"?>
<w:numbering xmlns:w="http://schemas.openxmlformats.org/wordprocessingml/2006/main">
  <w:abstractNum w:abstractNumId="990">
    <w:nsid w:val="0000A990"/>
    <w:multiLevelType w:val="multilevel"/>
    <w:lvl w:ilvl="0">
      <w:numFmt w:val="bullet"/>
      <w:lvlText w:val=" "/>
      <w:lvlJc w:val="left"/>
      <w:pPr>
        <w:ind w:left="720" w:hanging="360"/>
      </w:pPr>
    </w:lvl>
    <w:lvl w:ilvl="1">
      <w:numFmt w:val="bullet"/>
      <w:lvlText w:val=" "/>
      <w:lvlJc w:val="left"/>
      <w:pPr>
        <w:ind w:left="1440" w:hanging="360"/>
      </w:pPr>
    </w:lvl>
    <w:lvl w:ilvl="2">
      <w:numFmt w:val="bullet"/>
      <w:lvlText w:val=" "/>
      <w:lvlJc w:val="left"/>
      <w:pPr>
        <w:ind w:left="2160" w:hanging="360"/>
      </w:pPr>
    </w:lvl>
    <w:lvl w:ilvl="3">
      <w:numFmt w:val="bullet"/>
      <w:lvlText w:val=" "/>
      <w:lvlJc w:val="left"/>
      <w:pPr>
        <w:ind w:left="2880" w:hanging="360"/>
      </w:pPr>
    </w:lvl>
    <w:lvl w:ilvl="4">
      <w:numFmt w:val="bullet"/>
      <w:lvlText w:val=" "/>
      <w:lvlJc w:val="left"/>
      <w:pPr>
        <w:ind w:left="3600" w:hanging="360"/>
      </w:pPr>
    </w:lvl>
    <w:lvl w:ilvl="5">
      <w:numFmt w:val="bullet"/>
      <w:lvlText w:val=" "/>
      <w:lvlJc w:val="left"/>
      <w:pPr>
        <w:ind w:left="4320" w:hanging="360"/>
      </w:pPr>
    </w:lvl>
    <w:lvl w:ilvl="6">
      <w:numFmt w:val="bullet"/>
      <w:lvlText w:val=" "/>
      <w:lvlJc w:val="left"/>
      <w:pPr>
        <w:ind w:left="5040" w:hanging="360"/>
      </w:pPr>
    </w:lvl>
    <w:lvl w:ilvl="7">
      <w:numFmt w:val="bullet"/>
      <w:lvlText w:val=" "/>
      <w:lvlJc w:val="left"/>
      <w:pPr>
        <w:ind w:left="5760" w:hanging="360"/>
      </w:pPr>
    </w:lvl>
    <w:lvl w:ilvl="8">
      <w:numFmt w:val="bullet"/>
      <w:lvlText w:val=" "/>
      <w:lvlJc w:val="left"/>
      <w:pPr>
        <w:ind w:left="6480" w:hanging="360"/>
      </w:pPr>
    </w:lvl>
  </w:abstractNum>
  <w:abstractNum w:abstractNumId="99411">
    <w:nsid w:val="00A99411"/>
    <w:multiLevelType w:val="multilevel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992">
    <w:nsid w:val="0000A992"/>
    <w:multiLevelType w:val="multilevel"/>
    <w:lvl w:ilvl="0">
      <w:numFmt w:val="bullet"/>
      <w:lvlText w:val="☐"/>
      <w:lvlJc w:val="left"/>
      <w:pPr>
        <w:ind w:left="720" w:hanging="360"/>
      </w:pPr>
    </w:lvl>
    <w:lvl w:ilvl="1">
      <w:numFmt w:val="bullet"/>
      <w:lvlText w:val="☐"/>
      <w:lvlJc w:val="left"/>
      <w:pPr>
        <w:ind w:left="1440" w:hanging="360"/>
      </w:pPr>
    </w:lvl>
    <w:lvl w:ilvl="2">
      <w:numFmt w:val="bullet"/>
      <w:lvlText w:val="☐"/>
      <w:lvlJc w:val="left"/>
      <w:pPr>
        <w:ind w:left="2160" w:hanging="360"/>
      </w:pPr>
    </w:lvl>
    <w:lvl w:ilvl="3">
      <w:numFmt w:val="bullet"/>
      <w:lvlText w:val="☐"/>
      <w:lvlJc w:val="left"/>
      <w:pPr>
        <w:ind w:left="2880" w:hanging="360"/>
      </w:pPr>
    </w:lvl>
    <w:lvl w:ilvl="4">
      <w:numFmt w:val="bullet"/>
      <w:lvlText w:val="☐"/>
      <w:lvlJc w:val="left"/>
      <w:pPr>
        <w:ind w:left="3600" w:hanging="360"/>
      </w:pPr>
    </w:lvl>
    <w:lvl w:ilvl="5">
      <w:numFmt w:val="bullet"/>
      <w:lvlText w:val="☐"/>
      <w:lvlJc w:val="left"/>
      <w:pPr>
        <w:ind w:left="4320" w:hanging="360"/>
      </w:pPr>
    </w:lvl>
    <w:lvl w:ilvl="6">
      <w:numFmt w:val="bullet"/>
      <w:lvlText w:val="☐"/>
      <w:lvlJc w:val="left"/>
      <w:pPr>
        <w:ind w:left="5040" w:hanging="360"/>
      </w:pPr>
    </w:lvl>
    <w:lvl w:ilvl="7">
      <w:numFmt w:val="bullet"/>
      <w:lvlText w:val="☐"/>
      <w:lvlJc w:val="left"/>
      <w:pPr>
        <w:ind w:left="5760" w:hanging="360"/>
      </w:pPr>
    </w:lvl>
    <w:lvl w:ilvl="8">
      <w:numFmt w:val="bullet"/>
      <w:lvlText w:val="☐"/>
      <w:lvlJc w:val="left"/>
      <w:pPr>
        <w:ind w:left="6480" w:hanging="360"/>
      </w:pPr>
    </w:lvl>
  </w:abstractNum>
  <w:abstractNum w:abstractNumId="991">
    <w:nsid w:val="0000A991"/>
    <w:multiLevelType w:val="multilevel"/>
    <w:lvl w:ilvl="0"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000">
    <w:abstractNumId w:val="990"/>
  </w:num>
  <w:num w:numId="1001">
    <w:abstractNumId w:val="994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02">
    <w:abstractNumId w:val="994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03">
    <w:abstractNumId w:val="994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04">
    <w:abstractNumId w:val="994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05">
    <w:abstractNumId w:val="994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06">
    <w:abstractNumId w:val="994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07">
    <w:abstractNumId w:val="992"/>
  </w:num>
  <w:num w:numId="1008">
    <w:abstractNumId w:val="992"/>
  </w:num>
  <w:num w:numId="1009">
    <w:abstractNumId w:val="992"/>
  </w:num>
  <w:num w:numId="1010">
    <w:abstractNumId w:val="992"/>
  </w:num>
  <w:num w:numId="1011">
    <w:abstractNumId w:val="992"/>
  </w:num>
  <w:num w:numId="1012">
    <w:abstractNumId w:val="992"/>
  </w:num>
  <w:num w:numId="1013">
    <w:abstractNumId w:val="994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14">
    <w:abstractNumId w:val="991"/>
  </w:num>
</w:numbering>
</file>

<file path=word/settings.xml><?xml version="1.0" encoding="utf-8"?>
<w:settings xmlns:m="http://schemas.openxmlformats.org/officeDocument/2006/math" xmlns:o="urn:schemas-microsoft-com:office:office" xmlns:r="http://schemas.openxmlformats.org/officeDocument/2006/relationships" xmlns:sl="http://schemas.openxmlformats.org/schemaLibrary/2006/main" xmlns:v="urn:schemas-microsoft-com:vml" xmlns:w="http://schemas.openxmlformats.org/wordprocessingml/2006/main" xmlns:w10="urn:schemas-microsoft-com:office:word">
  <w:zoom w:percent="100"/>
  <w:embedSystemFonts/>
  <w:proofState w:grammar="clean" w:spelling="clean"/>
  <w:stylePaneFormatFilter w:val="0004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rsids>
  </w:rsids>
  <w:themeFontLang w:val="en-US"/>
  <w:clrSchemeMapping w:accent1="accent1" w:accent2="accent2" w:accent3="accent3" w:accent4="accent4" w:accent5="accent5" w:accent6="accent6" w:bg1="light1" w:bg2="light2" w:followedHyperlink="followedHyperlink" w:hyperlink="hyperlink" w:t1="dark1" w:t2="dark2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cstheme="minorBidi" w:eastAsiaTheme="minorEastAsia" w:hAnsiTheme="minorHAnsi"/>
        <w:sz w:val="24"/>
        <w:szCs w:val="24"/>
        <w:lang w:bidi="ar-SA" w:eastAsia="zh-CN" w:val="en-US"/>
      </w:rPr>
    </w:rPrDefault>
    <w:pPrDefault>
      <w:pPr>
        <w:spacing w:after="200"/>
      </w:pPr>
    </w:pPrDefault>
  </w:docDefaults>
  <w:latentStyles w:count="276" w:defLockedState="0" w:defQFormat="0" w:defSemiHidden="0" w:defUIPriority="0" w:defUnhideWhenUsed="0"/>
  <w:style w:default="1" w:styleId="Normal" w:type="paragraph">
    <w:name w:val="Normal"/>
    <w:qFormat/>
  </w:style>
  <w:style w:styleId="BodyText" w:type="paragraph">
    <w:name w:val="Body Text"/>
    <w:basedOn w:val="Normal"/>
    <w:link w:val="BodyTextChar"/>
    <w:qFormat/>
    <w:pPr>
      <w:spacing w:after="180" w:before="180"/>
    </w:pPr>
  </w:style>
  <w:style w:customStyle="1" w:styleId="FirstParagraph" w:type="paragraph">
    <w:name w:val="First Paragraph"/>
    <w:basedOn w:val="BodyText"/>
    <w:next w:val="BodyText"/>
    <w:qFormat/>
  </w:style>
  <w:style w:customStyle="1" w:styleId="Compact" w:type="paragraph">
    <w:name w:val="Compact"/>
    <w:basedOn w:val="BodyText"/>
    <w:qFormat/>
    <w:pPr>
      <w:spacing w:after="36" w:before="36"/>
    </w:pPr>
  </w:style>
  <w:style w:styleId="Title" w:type="paragraph">
    <w:name w:val="Title"/>
    <w:basedOn w:val="Normal"/>
    <w:next w:val="BodyText"/>
    <w:link w:val="TitleChar"/>
    <w:uiPriority w:val="10"/>
    <w:qFormat/>
    <w:rsid w:val="00A10FD9"/>
    <w:pPr>
      <w:spacing w:after="80" w:line="240" w:lineRule="auto"/>
      <w:contextualSpacing/>
      <w:jc w:val="center"/>
    </w:pPr>
    <w:rPr>
      <w:rFonts w:asciiTheme="majorHAnsi" w:cstheme="majorBidi" w:eastAsiaTheme="majorEastAsia" w:hAnsiTheme="majorHAnsi"/>
      <w:sz w:val="56"/>
      <w:szCs w:val="56"/>
    </w:rPr>
  </w:style>
  <w:style w:customStyle="1" w:styleId="TitleChar" w:type="character">
    <w:name w:val="Title Char"/>
    <w:basedOn w:val="DefaultParagraphFont"/>
    <w:link w:val="Title"/>
    <w:uiPriority w:val="10"/>
    <w:rsid w:val="00A10FD9"/>
    <w:rPr>
      <w:rFonts w:asciiTheme="majorHAnsi" w:cstheme="majorBidi" w:eastAsiaTheme="majorEastAsia" w:hAnsiTheme="majorHAnsi"/>
      <w:sz w:val="56"/>
      <w:szCs w:val="56"/>
    </w:rPr>
  </w:style>
  <w:style w:styleId="Subtitle" w:type="paragraph">
    <w:name w:val="Subtitle"/>
    <w:basedOn w:val="Title"/>
    <w:next w:val="BodyText"/>
    <w:link w:val="SubtitleChar"/>
    <w:uiPriority w:val="11"/>
    <w:qFormat/>
    <w:rsid w:val="00A10FD9"/>
    <w:pPr>
      <w:numPr>
        <w:ilvl w:val="1"/>
      </w:numPr>
    </w:pPr>
    <w:rPr>
      <w:rFonts w:cstheme="majorBidi" w:eastAsiaTheme="majorEastAsia"/>
      <w:spacing w:val="15"/>
      <w:sz w:val="28"/>
      <w:szCs w:val="28"/>
    </w:rPr>
  </w:style>
  <w:style w:customStyle="1" w:styleId="SubtitleChar" w:type="character">
    <w:name w:val="Subtitle Char"/>
    <w:basedOn w:val="DefaultParagraphFont"/>
    <w:link w:val="Subtitle"/>
    <w:uiPriority w:val="11"/>
    <w:rsid w:val="00A10FD9"/>
    <w:rPr>
      <w:rFonts w:cstheme="majorBidi" w:eastAsiaTheme="majorEastAsia"/>
      <w:color w:themeColor="text1" w:themeTint="A6" w:val="595959"/>
      <w:spacing w:val="15"/>
      <w:sz w:val="28"/>
      <w:szCs w:val="28"/>
    </w:rPr>
  </w:style>
  <w:style w:customStyle="1" w:styleId="Author" w:type="paragraph">
    <w:name w:val="Author"/>
    <w:basedOn w:val="Title"/>
    <w:next w:val="BodyText"/>
    <w:qFormat/>
    <w:pPr>
      <w:keepNext/>
      <w:keepLines/>
    </w:pPr>
    <w:rPr>
      <w:sz w:val="24"/>
      <w:szCs w:val="24"/>
    </w:rPr>
  </w:style>
  <w:style w:styleId="Date" w:type="paragraph">
    <w:name w:val="Date"/>
    <w:basedOn w:val="Title"/>
    <w:next w:val="BodyText"/>
    <w:qFormat/>
    <w:pPr>
      <w:keepNext/>
      <w:keepLines/>
    </w:pPr>
    <w:rPr>
      <w:sz w:val="24"/>
      <w:szCs w:val="24"/>
    </w:rPr>
  </w:style>
  <w:style w:customStyle="1" w:styleId="AbstractTitle" w:type="paragraph">
    <w:name w:val="Abstract Title"/>
    <w:basedOn w:val="Normal"/>
    <w:next w:val="Abstract"/>
    <w:qFormat/>
    <w:pPr>
      <w:keepNext/>
      <w:keepLines/>
      <w:spacing w:after="0" w:before="300"/>
      <w:jc w:val="center"/>
    </w:pPr>
    <w:rPr>
      <w:b/>
      <w:sz w:val="20"/>
      <w:szCs w:val="20"/>
    </w:rPr>
  </w:style>
  <w:style w:customStyle="1" w:styleId="Abstract" w:type="paragraph">
    <w:name w:val="Abstract"/>
    <w:basedOn w:val="Normal"/>
    <w:next w:val="BodyText"/>
    <w:qFormat/>
    <w:pPr>
      <w:keepNext/>
      <w:keepLines/>
      <w:spacing w:after="300" w:before="100"/>
    </w:pPr>
    <w:rPr>
      <w:sz w:val="20"/>
      <w:szCs w:val="20"/>
    </w:rPr>
  </w:style>
  <w:style w:styleId="Bibliography" w:type="paragraph">
    <w:name w:val="Bibliography"/>
    <w:basedOn w:val="Normal"/>
    <w:next w:val="Bibliography"/>
    <w:qFormat/>
    <w:pPr/>
    <w:rPr/>
  </w:style>
  <w:style w:styleId="Heading1" w:type="paragraph">
    <w:name w:val="heading 1"/>
    <w:basedOn w:val="Normal"/>
    <w:next w:val="BodyText"/>
    <w:link w:val="Heading1Char"/>
    <w:uiPriority w:val="9"/>
    <w:qFormat/>
    <w:rsid w:val="00A10FD9"/>
    <w:pPr>
      <w:keepNext/>
      <w:keepLines/>
      <w:spacing w:after="80" w:before="360"/>
      <w:outlineLvl w:val="0"/>
    </w:pPr>
    <w:rPr>
      <w:rFonts w:asciiTheme="majorHAnsi" w:cstheme="majorBidi" w:eastAsiaTheme="majorEastAsia" w:hAnsiTheme="majorHAnsi"/>
      <w:color w:themeColor="accent1" w:themeShade="BF" w:val="0F4761"/>
      <w:sz w:val="40"/>
      <w:szCs w:val="40"/>
    </w:rPr>
  </w:style>
  <w:style w:styleId="Heading2" w:type="paragraph">
    <w:name w:val="heading 2"/>
    <w:basedOn w:val="Normal"/>
    <w:next w:val="BodyText"/>
    <w:link w:val="Heading2Char"/>
    <w:uiPriority w:val="9"/>
    <w:semiHidden/>
    <w:unhideWhenUsed/>
    <w:qFormat/>
    <w:rsid w:val="00A10FD9"/>
    <w:pPr>
      <w:keepNext/>
      <w:keepLines/>
      <w:spacing w:after="80" w:before="160"/>
      <w:outlineLvl w:val="1"/>
    </w:pPr>
    <w:rPr>
      <w:rFonts w:asciiTheme="majorHAnsi" w:cstheme="majorBidi" w:eastAsiaTheme="majorEastAsia" w:hAnsiTheme="majorHAnsi"/>
      <w:color w:themeColor="accent1" w:themeShade="BF" w:val="0F4761"/>
      <w:sz w:val="32"/>
      <w:szCs w:val="32"/>
    </w:rPr>
  </w:style>
  <w:style w:styleId="Heading3" w:type="paragraph">
    <w:name w:val="heading 3"/>
    <w:basedOn w:val="Normal"/>
    <w:next w:val="BodyText"/>
    <w:link w:val="Heading3Char"/>
    <w:uiPriority w:val="9"/>
    <w:semiHidden/>
    <w:unhideWhenUsed/>
    <w:qFormat/>
    <w:rsid w:val="00A10FD9"/>
    <w:pPr>
      <w:keepNext/>
      <w:keepLines/>
      <w:spacing w:after="80" w:before="160"/>
      <w:outlineLvl w:val="2"/>
    </w:pPr>
    <w:rPr>
      <w:rFonts w:cstheme="majorBidi" w:eastAsiaTheme="majorEastAsia"/>
      <w:color w:themeColor="accent1" w:themeShade="BF" w:val="0F4761"/>
      <w:sz w:val="28"/>
      <w:szCs w:val="28"/>
    </w:rPr>
  </w:style>
  <w:style w:styleId="Heading4" w:type="paragraph">
    <w:name w:val="heading 4"/>
    <w:basedOn w:val="Normal"/>
    <w:next w:val="BodyText"/>
    <w:link w:val="Heading4Char"/>
    <w:uiPriority w:val="9"/>
    <w:semiHidden/>
    <w:unhideWhenUsed/>
    <w:qFormat/>
    <w:rsid w:val="00A10FD9"/>
    <w:pPr>
      <w:keepNext/>
      <w:keepLines/>
      <w:spacing w:after="40" w:before="80"/>
      <w:outlineLvl w:val="3"/>
    </w:pPr>
    <w:rPr>
      <w:rFonts w:cstheme="majorBidi" w:eastAsiaTheme="majorEastAsia"/>
      <w:i/>
      <w:iCs/>
      <w:color w:themeColor="accent1" w:themeShade="BF" w:val="0F4761"/>
    </w:rPr>
  </w:style>
  <w:style w:styleId="Heading5" w:type="paragraph">
    <w:name w:val="heading 5"/>
    <w:basedOn w:val="Normal"/>
    <w:next w:val="BodyText"/>
    <w:link w:val="Heading5Char"/>
    <w:uiPriority w:val="9"/>
    <w:semiHidden/>
    <w:unhideWhenUsed/>
    <w:qFormat/>
    <w:rsid w:val="00A10FD9"/>
    <w:pPr>
      <w:keepNext/>
      <w:keepLines/>
      <w:spacing w:after="40" w:before="80"/>
      <w:outlineLvl w:val="4"/>
    </w:pPr>
    <w:rPr>
      <w:rFonts w:cstheme="majorBidi" w:eastAsiaTheme="majorEastAsia"/>
      <w:color w:themeColor="accent1" w:themeShade="BF" w:val="0F4761"/>
    </w:rPr>
  </w:style>
  <w:style w:styleId="Heading6" w:type="paragraph">
    <w:name w:val="heading 6"/>
    <w:basedOn w:val="Normal"/>
    <w:next w:val="BodyText"/>
    <w:link w:val="Heading6Char"/>
    <w:uiPriority w:val="9"/>
    <w:semiHidden/>
    <w:unhideWhenUsed/>
    <w:qFormat/>
    <w:rsid w:val="00A10FD9"/>
    <w:pPr>
      <w:keepNext/>
      <w:keepLines/>
      <w:spacing w:after="0" w:before="40"/>
      <w:outlineLvl w:val="5"/>
    </w:pPr>
    <w:rPr>
      <w:rFonts w:cstheme="majorBidi" w:eastAsiaTheme="majorEastAsia"/>
      <w:i/>
      <w:iCs/>
      <w:color w:themeColor="text1" w:themeTint="A6" w:val="595959"/>
    </w:rPr>
  </w:style>
  <w:style w:styleId="Heading7" w:type="paragraph">
    <w:name w:val="heading 7"/>
    <w:basedOn w:val="Normal"/>
    <w:next w:val="BodyText"/>
    <w:link w:val="Heading7Char"/>
    <w:uiPriority w:val="9"/>
    <w:semiHidden/>
    <w:unhideWhenUsed/>
    <w:qFormat/>
    <w:rsid w:val="00A10FD9"/>
    <w:pPr>
      <w:keepNext/>
      <w:keepLines/>
      <w:spacing w:after="0" w:before="40"/>
      <w:outlineLvl w:val="6"/>
    </w:pPr>
    <w:rPr>
      <w:rFonts w:cstheme="majorBidi" w:eastAsiaTheme="majorEastAsia"/>
      <w:color w:themeColor="text1" w:themeTint="A6" w:val="595959"/>
    </w:rPr>
  </w:style>
  <w:style w:styleId="Heading8" w:type="paragraph">
    <w:name w:val="heading 8"/>
    <w:basedOn w:val="Normal"/>
    <w:next w:val="BodyText"/>
    <w:link w:val="Heading8Char"/>
    <w:uiPriority w:val="9"/>
    <w:semiHidden/>
    <w:unhideWhenUsed/>
    <w:qFormat/>
    <w:rsid w:val="00A10FD9"/>
    <w:pPr>
      <w:keepNext/>
      <w:keepLines/>
      <w:spacing w:after="0"/>
      <w:outlineLvl w:val="7"/>
    </w:pPr>
    <w:rPr>
      <w:rFonts w:cstheme="majorBidi" w:eastAsiaTheme="majorEastAsia"/>
      <w:i/>
      <w:iCs/>
      <w:color w:themeColor="text1" w:themeTint="D8" w:val="272727"/>
    </w:rPr>
  </w:style>
  <w:style w:styleId="Heading9" w:type="paragraph">
    <w:name w:val="heading 9"/>
    <w:basedOn w:val="Normal"/>
    <w:next w:val="BodyText"/>
    <w:link w:val="Heading9Char"/>
    <w:uiPriority w:val="9"/>
    <w:semiHidden/>
    <w:unhideWhenUsed/>
    <w:qFormat/>
    <w:rsid w:val="00A10FD9"/>
    <w:pPr>
      <w:keepNext/>
      <w:keepLines/>
      <w:spacing w:after="0"/>
      <w:outlineLvl w:val="8"/>
    </w:pPr>
    <w:rPr>
      <w:rFonts w:cstheme="majorBidi" w:eastAsiaTheme="majorEastAsia"/>
      <w:color w:themeColor="text1" w:themeTint="D8" w:val="272727"/>
    </w:rPr>
  </w:style>
  <w:style w:customStyle="1" w:styleId="Heading1Char" w:type="character">
    <w:name w:val="Heading 1 Char"/>
    <w:basedOn w:val="DefaultParagraphFont"/>
    <w:link w:val="Heading1"/>
    <w:uiPriority w:val="9"/>
    <w:rsid w:val="00A10FD9"/>
    <w:rPr>
      <w:rFonts w:asciiTheme="majorHAnsi" w:cstheme="majorBidi" w:eastAsiaTheme="majorEastAsia" w:hAnsiTheme="majorHAnsi"/>
      <w:color w:themeColor="accent1" w:themeShade="BF" w:val="0F4761"/>
      <w:sz w:val="40"/>
      <w:szCs w:val="40"/>
    </w:rPr>
  </w:style>
  <w:style w:customStyle="1" w:styleId="Heading2Char" w:type="character">
    <w:name w:val="Heading 2 Char"/>
    <w:basedOn w:val="DefaultParagraphFont"/>
    <w:link w:val="Heading2"/>
    <w:uiPriority w:val="9"/>
    <w:semiHidden/>
    <w:rsid w:val="00A10FD9"/>
    <w:rPr>
      <w:rFonts w:asciiTheme="majorHAnsi" w:cstheme="majorBidi" w:eastAsiaTheme="majorEastAsia" w:hAnsiTheme="majorHAnsi"/>
      <w:color w:themeColor="accent1" w:themeShade="BF" w:val="0F4761"/>
      <w:sz w:val="32"/>
      <w:szCs w:val="32"/>
    </w:rPr>
  </w:style>
  <w:style w:customStyle="1" w:styleId="Heading3Char" w:type="character">
    <w:name w:val="Heading 3 Char"/>
    <w:basedOn w:val="DefaultParagraphFont"/>
    <w:link w:val="Heading3"/>
    <w:uiPriority w:val="9"/>
    <w:semiHidden/>
    <w:rsid w:val="00A10FD9"/>
    <w:rPr>
      <w:rFonts w:cstheme="majorBidi" w:eastAsiaTheme="majorEastAsia"/>
      <w:color w:themeColor="accent1" w:themeShade="BF" w:val="0F4761"/>
      <w:sz w:val="28"/>
      <w:szCs w:val="28"/>
    </w:rPr>
  </w:style>
  <w:style w:customStyle="1" w:styleId="Heading4Char" w:type="character">
    <w:name w:val="Heading 4 Char"/>
    <w:basedOn w:val="DefaultParagraphFont"/>
    <w:link w:val="Heading4"/>
    <w:uiPriority w:val="9"/>
    <w:semiHidden/>
    <w:rsid w:val="00A10FD9"/>
    <w:rPr>
      <w:rFonts w:cstheme="majorBidi" w:eastAsiaTheme="majorEastAsia"/>
      <w:i/>
      <w:iCs/>
      <w:color w:themeColor="accent1" w:themeShade="BF" w:val="0F4761"/>
    </w:rPr>
  </w:style>
  <w:style w:customStyle="1" w:styleId="Heading5Char" w:type="character">
    <w:name w:val="Heading 5 Char"/>
    <w:basedOn w:val="DefaultParagraphFont"/>
    <w:link w:val="Heading5"/>
    <w:uiPriority w:val="9"/>
    <w:semiHidden/>
    <w:rsid w:val="00A10FD9"/>
    <w:rPr>
      <w:rFonts w:cstheme="majorBidi" w:eastAsiaTheme="majorEastAsia"/>
      <w:color w:themeColor="accent1" w:themeShade="BF" w:val="0F4761"/>
    </w:rPr>
  </w:style>
  <w:style w:customStyle="1" w:styleId="Heading6Char" w:type="character">
    <w:name w:val="Heading 6 Char"/>
    <w:basedOn w:val="DefaultParagraphFont"/>
    <w:link w:val="Heading6"/>
    <w:uiPriority w:val="9"/>
    <w:semiHidden/>
    <w:rsid w:val="00A10FD9"/>
    <w:rPr>
      <w:rFonts w:cstheme="majorBidi" w:eastAsiaTheme="majorEastAsia"/>
      <w:i/>
      <w:iCs/>
      <w:color w:themeColor="text1" w:themeTint="A6" w:val="595959"/>
    </w:rPr>
  </w:style>
  <w:style w:customStyle="1" w:styleId="Heading7Char" w:type="character">
    <w:name w:val="Heading 7 Char"/>
    <w:basedOn w:val="DefaultParagraphFont"/>
    <w:link w:val="Heading7"/>
    <w:uiPriority w:val="9"/>
    <w:semiHidden/>
    <w:rsid w:val="00A10FD9"/>
    <w:rPr>
      <w:rFonts w:cstheme="majorBidi" w:eastAsiaTheme="majorEastAsia"/>
      <w:color w:themeColor="text1" w:themeTint="A6" w:val="595959"/>
    </w:rPr>
  </w:style>
  <w:style w:customStyle="1" w:styleId="Heading8Char" w:type="character">
    <w:name w:val="Heading 8 Char"/>
    <w:basedOn w:val="DefaultParagraphFont"/>
    <w:link w:val="Heading8"/>
    <w:uiPriority w:val="9"/>
    <w:semiHidden/>
    <w:rsid w:val="00A10FD9"/>
    <w:rPr>
      <w:rFonts w:cstheme="majorBidi" w:eastAsiaTheme="majorEastAsia"/>
      <w:i/>
      <w:iCs/>
      <w:color w:themeColor="text1" w:themeTint="D8" w:val="272727"/>
    </w:rPr>
  </w:style>
  <w:style w:customStyle="1" w:styleId="Heading9Char" w:type="character">
    <w:name w:val="Heading 9 Char"/>
    <w:basedOn w:val="DefaultParagraphFont"/>
    <w:link w:val="Heading9"/>
    <w:uiPriority w:val="9"/>
    <w:semiHidden/>
    <w:rsid w:val="00A10FD9"/>
    <w:rPr>
      <w:rFonts w:cstheme="majorBidi" w:eastAsiaTheme="majorEastAsia"/>
      <w:color w:themeColor="text1" w:themeTint="D8" w:val="272727"/>
    </w:rPr>
  </w:style>
  <w:style w:styleId="BlockText" w:type="paragraph">
    <w:name w:val="Block Text"/>
    <w:basedOn w:val="BodyText"/>
    <w:next w:val="BodyText"/>
    <w:uiPriority w:val="9"/>
    <w:unhideWhenUsed/>
    <w:qFormat/>
    <w:pPr>
      <w:spacing w:after="100" w:before="100"/>
      <w:ind w:firstLine="0" w:left="480" w:right="480"/>
    </w:pPr>
  </w:style>
  <w:style w:styleId="FootnoteText" w:type="paragraph">
    <w:name w:val="Footnote Text"/>
    <w:basedOn w:val="Normal"/>
    <w:next w:val="FootnoteText"/>
    <w:uiPriority w:val="9"/>
    <w:unhideWhenUsed/>
    <w:qFormat/>
  </w:style>
  <w:style w:styleId="FootnoteBlockText" w:type="paragraph">
    <w:name w:val="Footnote Block Text"/>
    <w:basedOn w:val="FootnoteText"/>
    <w:next w:val="FootnoteText"/>
    <w:uiPriority w:val="9"/>
    <w:unhideWhenUsed/>
    <w:qFormat/>
    <w:pPr>
      <w:spacing w:after="100" w:before="100"/>
      <w:ind w:firstLine="0" w:left="480" w:right="480"/>
    </w:pPr>
  </w:style>
  <w:style w:default="1" w:styleId="DefaultParagraphFont" w:type="character">
    <w:name w:val="Default Paragraph Font"/>
    <w:semiHidden/>
    <w:unhideWhenUsed/>
  </w:style>
  <w:style w:default="1" w:styleId="Table" w:type="table">
    <w:name w:val="Table"/>
    <w:basedOn w:val="TableNormal"/>
    <w:semiHidden/>
    <w:unhideWhenUsed/>
    <w:qFormat/>
    <w:tblPr>
      <w:tblInd w:type="dxa" w:w="0"/>
      <w:tblCellMar>
        <w:top w:type="dxa" w:w="0"/>
        <w:left w:type="dxa" w:w="108"/>
        <w:bottom w:type="dxa" w:w="0"/>
        <w:right w:type="dxa" w:w="108"/>
      </w:tblCellMar>
    </w:tblPr>
    <w:tblStylePr w:type="firstRow">
      <w:tcPr>
        <w:tcBorders>
          <w:bottom w:val="single"/>
        </w:tcBorders>
        <w:vAlign w:val="bottom"/>
      </w:tcPr>
    </w:tblStylePr>
  </w:style>
  <w:style w:customStyle="1" w:styleId="DefinitionTerm" w:type="paragraph">
    <w:name w:val="Definition Term"/>
    <w:basedOn w:val="Normal"/>
    <w:next w:val="Definition"/>
    <w:pPr>
      <w:keepNext/>
      <w:keepLines/>
      <w:spacing w:after="0"/>
    </w:pPr>
    <w:rPr>
      <w:b/>
    </w:rPr>
  </w:style>
  <w:style w:customStyle="1" w:styleId="Definition" w:type="paragraph">
    <w:name w:val="Definition"/>
    <w:basedOn w:val="Normal"/>
  </w:style>
  <w:style w:styleId="Caption" w:type="paragraph">
    <w:name w:val="Caption"/>
    <w:basedOn w:val="Normal"/>
    <w:link w:val="BodyTextChar"/>
    <w:pPr>
      <w:spacing w:after="120" w:before="0"/>
    </w:pPr>
    <w:rPr>
      <w:i/>
    </w:rPr>
  </w:style>
  <w:style w:customStyle="1" w:styleId="TableCaption" w:type="paragraph">
    <w:name w:val="Table Caption"/>
    <w:basedOn w:val="Caption"/>
    <w:pPr>
      <w:keepNext/>
    </w:pPr>
  </w:style>
  <w:style w:customStyle="1" w:styleId="ImageCaption" w:type="paragraph">
    <w:name w:val="Image Caption"/>
    <w:basedOn w:val="Caption"/>
  </w:style>
  <w:style w:customStyle="1" w:styleId="Figure" w:type="paragraph">
    <w:name w:val="Figure"/>
    <w:basedOn w:val="Normal"/>
  </w:style>
  <w:style w:customStyle="1" w:styleId="CaptionedFigure" w:type="paragraph">
    <w:name w:val="Captioned Figure"/>
    <w:basedOn w:val="Figure"/>
    <w:pPr>
      <w:keepNext/>
    </w:pPr>
  </w:style>
  <w:style w:customStyle="1" w:styleId="BodyTextChar" w:type="character">
    <w:name w:val="Body Text Char"/>
    <w:basedOn w:val="DefaultParagraphFont"/>
    <w:link w:val="BodyText"/>
  </w:style>
  <w:style w:customStyle="1" w:styleId="VerbatimChar" w:type="character">
    <w:name w:val="Verbatim Char"/>
    <w:basedOn w:val="BodyTextChar"/>
    <w:rPr>
      <w:rFonts w:ascii="Consolas" w:hAnsi="Consolas"/>
      <w:sz w:val="22"/>
    </w:rPr>
  </w:style>
  <w:style w:customStyle="1" w:styleId="SectionNumber" w:type="character">
    <w:name w:val="Section Number"/>
    <w:basedOn w:val="BodyTextChar"/>
  </w:style>
  <w:style w:styleId="FootnoteReference" w:type="character">
    <w:name w:val="Footnote Reference"/>
    <w:basedOn w:val="BodyTextChar"/>
    <w:rPr>
      <w:vertAlign w:val="superscript"/>
    </w:rPr>
  </w:style>
  <w:style w:styleId="Hyperlink" w:type="character">
    <w:name w:val="Hyperlink"/>
    <w:basedOn w:val="BodyTextChar"/>
    <w:rPr>
      <w:color w:themeColor="accent1" w:val="4F81BD"/>
    </w:rPr>
  </w:style>
  <w:style w:styleId="TOCHeading" w:type="paragraph">
    <w:name w:val="TOC Heading"/>
    <w:basedOn w:val="Heading1"/>
    <w:next w:val="BodyText"/>
    <w:uiPriority w:val="39"/>
    <w:unhideWhenUsed/>
    <w:qFormat/>
    <w:pPr>
      <w:spacing w:before="240" w:line="259" w:lineRule="auto"/>
      <w:outlineLvl w:val="9"/>
    </w:pPr>
    <w:rPr>
      <w:rFonts w:asciiTheme="majorHAnsi" w:cstheme="majorBidi" w:eastAsiaTheme="majorEastAsia" w:hAnsiTheme="majorHAnsi"/>
      <w:b w:val="0"/>
      <w:bCs w:val="0"/>
      <w:color w:themeColor="accent1" w:themeShade="BF" w:val="365F91"/>
    </w:rPr>
  </w:style>
  <w:style w:type="paragraph" w:customStyle="1" w:styleId="SourceCode">
    <w:name w:val="Source Code"/>
    <w:basedOn w:val="Normal"/>
    <w:link w:val="VerbatimChar"/>
    <w:pPr>
      <w:wordWrap w:val="off"/>
    </w:pPr>
  </w:style>
  <w:style w:type="character" w:customStyle="1" w:styleId="KeywordTok">
    <w:name w:val="KeywordTok"/>
    <w:basedOn w:val="VerbatimChar"/>
    <w:rPr>
      <w:b/>
      <w:color w:val="007020"/>
    </w:rPr>
  </w:style>
  <w:style w:type="character" w:customStyle="1" w:styleId="DataTypeTok">
    <w:name w:val="DataTypeTok"/>
    <w:basedOn w:val="VerbatimChar"/>
    <w:rPr>
      <w:color w:val="902000"/>
    </w:rPr>
  </w:style>
  <w:style w:type="character" w:customStyle="1" w:styleId="DecValTok">
    <w:name w:val="DecValTok"/>
    <w:basedOn w:val="VerbatimChar"/>
    <w:rPr>
      <w:color w:val="40a070"/>
    </w:rPr>
  </w:style>
  <w:style w:type="character" w:customStyle="1" w:styleId="BaseNTok">
    <w:name w:val="BaseNTok"/>
    <w:basedOn w:val="VerbatimChar"/>
    <w:rPr>
      <w:color w:val="40a070"/>
    </w:rPr>
  </w:style>
  <w:style w:type="character" w:customStyle="1" w:styleId="FloatTok">
    <w:name w:val="FloatTok"/>
    <w:basedOn w:val="VerbatimChar"/>
    <w:rPr>
      <w:color w:val="40a070"/>
    </w:rPr>
  </w:style>
  <w:style w:type="character" w:customStyle="1" w:styleId="ConstantTok">
    <w:name w:val="ConstantTok"/>
    <w:basedOn w:val="VerbatimChar"/>
    <w:rPr>
      <w:color w:val="880000"/>
    </w:rPr>
  </w:style>
  <w:style w:type="character" w:customStyle="1" w:styleId="CharTok">
    <w:name w:val="CharTok"/>
    <w:basedOn w:val="VerbatimChar"/>
    <w:rPr>
      <w:color w:val="4070a0"/>
    </w:rPr>
  </w:style>
  <w:style w:type="character" w:customStyle="1" w:styleId="SpecialCharTok">
    <w:name w:val="SpecialCharTok"/>
    <w:basedOn w:val="VerbatimChar"/>
    <w:rPr>
      <w:color w:val="4070a0"/>
    </w:rPr>
  </w:style>
  <w:style w:type="character" w:customStyle="1" w:styleId="StringTok">
    <w:name w:val="StringTok"/>
    <w:basedOn w:val="VerbatimChar"/>
    <w:rPr>
      <w:color w:val="4070a0"/>
    </w:rPr>
  </w:style>
  <w:style w:type="character" w:customStyle="1" w:styleId="VerbatimStringTok">
    <w:name w:val="VerbatimStringTok"/>
    <w:basedOn w:val="VerbatimChar"/>
    <w:rPr>
      <w:color w:val="4070a0"/>
    </w:rPr>
  </w:style>
  <w:style w:type="character" w:customStyle="1" w:styleId="SpecialStringTok">
    <w:name w:val="SpecialStringTok"/>
    <w:basedOn w:val="VerbatimChar"/>
    <w:rPr>
      <w:color w:val="bb6688"/>
    </w:rPr>
  </w:style>
  <w:style w:type="character" w:customStyle="1" w:styleId="ImportTok">
    <w:name w:val="ImportTok"/>
    <w:basedOn w:val="VerbatimChar"/>
    <w:rPr>
      <w:b/>
      <w:color w:val="008000"/>
    </w:rPr>
  </w:style>
  <w:style w:type="character" w:customStyle="1" w:styleId="CommentTok">
    <w:name w:val="CommentTok"/>
    <w:basedOn w:val="VerbatimChar"/>
    <w:rPr>
      <w:i/>
      <w:color w:val="60a0b0"/>
    </w:rPr>
  </w:style>
  <w:style w:type="character" w:customStyle="1" w:styleId="DocumentationTok">
    <w:name w:val="DocumentationTok"/>
    <w:basedOn w:val="VerbatimChar"/>
    <w:rPr>
      <w:i/>
      <w:color w:val="ba2121"/>
    </w:rPr>
  </w:style>
  <w:style w:type="character" w:customStyle="1" w:styleId="AnnotationTok">
    <w:name w:val="AnnotationTok"/>
    <w:basedOn w:val="VerbatimChar"/>
    <w:rPr>
      <w:b/>
      <w:i/>
      <w:color w:val="60a0b0"/>
    </w:rPr>
  </w:style>
  <w:style w:type="character" w:customStyle="1" w:styleId="CommentVarTok">
    <w:name w:val="CommentVarTok"/>
    <w:basedOn w:val="VerbatimChar"/>
    <w:rPr>
      <w:b/>
      <w:i/>
      <w:color w:val="60a0b0"/>
    </w:rPr>
  </w:style>
  <w:style w:type="character" w:customStyle="1" w:styleId="OtherTok">
    <w:name w:val="OtherTok"/>
    <w:basedOn w:val="VerbatimChar"/>
    <w:rPr>
      <w:color w:val="007020"/>
    </w:rPr>
  </w:style>
  <w:style w:type="character" w:customStyle="1" w:styleId="FunctionTok">
    <w:name w:val="FunctionTok"/>
    <w:basedOn w:val="VerbatimChar"/>
    <w:rPr>
      <w:color w:val="06287e"/>
    </w:rPr>
  </w:style>
  <w:style w:type="character" w:customStyle="1" w:styleId="VariableTok">
    <w:name w:val="VariableTok"/>
    <w:basedOn w:val="VerbatimChar"/>
    <w:rPr>
      <w:color w:val="19177c"/>
    </w:rPr>
  </w:style>
  <w:style w:type="character" w:customStyle="1" w:styleId="ControlFlowTok">
    <w:name w:val="ControlFlowTok"/>
    <w:basedOn w:val="VerbatimChar"/>
    <w:rPr>
      <w:b/>
      <w:color w:val="007020"/>
    </w:rPr>
  </w:style>
  <w:style w:type="character" w:customStyle="1" w:styleId="OperatorTok">
    <w:name w:val="OperatorTok"/>
    <w:basedOn w:val="VerbatimChar"/>
    <w:rPr>
      <w:color w:val="666666"/>
    </w:rPr>
  </w:style>
  <w:style w:type="character" w:customStyle="1" w:styleId="BuiltInTok">
    <w:name w:val="BuiltInTok"/>
    <w:basedOn w:val="VerbatimChar"/>
    <w:rPr>
      <w:color w:val="008000"/>
    </w:rPr>
  </w:style>
  <w:style w:type="character" w:customStyle="1" w:styleId="ExtensionTok">
    <w:name w:val="ExtensionTok"/>
    <w:basedOn w:val="VerbatimChar"/>
    <w:rPr/>
  </w:style>
  <w:style w:type="character" w:customStyle="1" w:styleId="PreprocessorTok">
    <w:name w:val="PreprocessorTok"/>
    <w:basedOn w:val="VerbatimChar"/>
    <w:rPr>
      <w:color w:val="bc7a00"/>
    </w:rPr>
  </w:style>
  <w:style w:type="character" w:customStyle="1" w:styleId="AttributeTok">
    <w:name w:val="AttributeTok"/>
    <w:basedOn w:val="VerbatimChar"/>
    <w:rPr>
      <w:color w:val="7d9029"/>
    </w:rPr>
  </w:style>
  <w:style w:type="character" w:customStyle="1" w:styleId="RegionMarkerTok">
    <w:name w:val="RegionMarkerTok"/>
    <w:basedOn w:val="VerbatimChar"/>
    <w:rPr/>
  </w:style>
  <w:style w:type="character" w:customStyle="1" w:styleId="InformationTok">
    <w:name w:val="InformationTok"/>
    <w:basedOn w:val="VerbatimChar"/>
    <w:rPr>
      <w:b/>
      <w:i/>
      <w:color w:val="60a0b0"/>
    </w:rPr>
  </w:style>
  <w:style w:type="character" w:customStyle="1" w:styleId="WarningTok">
    <w:name w:val="WarningTok"/>
    <w:basedOn w:val="VerbatimChar"/>
    <w:rPr>
      <w:b/>
      <w:i/>
      <w:color w:val="60a0b0"/>
    </w:rPr>
  </w:style>
  <w:style w:type="character" w:customStyle="1" w:styleId="AlertTok">
    <w:name w:val="AlertTok"/>
    <w:basedOn w:val="VerbatimChar"/>
    <w:rPr>
      <w:b/>
      <w:color w:val="ff0000"/>
    </w:rPr>
  </w:style>
  <w:style w:type="character" w:customStyle="1" w:styleId="ErrorTok">
    <w:name w:val="ErrorTok"/>
    <w:basedOn w:val="VerbatimChar"/>
    <w:rPr>
      <w:b/>
      <w:color w:val="ff0000"/>
    </w:rPr>
  </w:style>
  <w:style w:type="character" w:customStyle="1" w:styleId="NormalTok">
    <w:name w:val="NormalTok"/>
    <w:basedOn w:val="VerbatimChar"/>
    <w:rPr/>
  </w:style>
</w:styles>
</file>

<file path=word/webSettings.xml><?xml version="1.0" encoding="utf-8"?>
<ns0:webSettings xmlns:ns0="http://schemas.openxmlformats.org/wordprocessingml/2006/main">
  <ns0:allowPNG/>
  <ns0:doNotSaveAsSingleFile/>
</ns0:webSettings>
</file>

<file path=word/_rels/document.xml.rels><?xml version="1.0" encoding="UTF-8"?><Relationships xmlns="http://schemas.openxmlformats.org/package/2006/relationships"><Relationship Type="http://schemas.openxmlformats.org/officeDocument/2006/relationships/numbering" Id="rId8" Target="numbering.xml" /><Relationship Type="http://schemas.openxmlformats.org/officeDocument/2006/relationships/styles" Id="rId7" Target="styles.xml" /><Relationship Type="http://schemas.openxmlformats.org/officeDocument/2006/relationships/settings" Id="rId6" Target="settings.xml" /><Relationship Type="http://schemas.openxmlformats.org/officeDocument/2006/relationships/webSettings" Id="rId5" Target="webSettings.xml" /><Relationship Type="http://schemas.openxmlformats.org/officeDocument/2006/relationships/fontTable" Id="rId4" Target="fontTable.xml" /><Relationship Type="http://schemas.openxmlformats.org/officeDocument/2006/relationships/theme" Id="rId3" Target="theme/theme1.xml" /><Relationship Type="http://schemas.openxmlformats.org/officeDocument/2006/relationships/footnotes" Id="rId2" Target="footnotes.xml" /><Relationship Type="http://schemas.openxmlformats.org/officeDocument/2006/relationships/comments" Id="rId1" Target="comments.xml" /></Relationships>
</file>

<file path=word/_rels/footnotes.xml.rels>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Words>83</Words>
  <SharedDoc>false</SharedDoc>
  <HyperlinksChanged>false</HyperlinksChanged>
  <Lines>12</Lines>
  <AppVersion>12.0000</AppVersion>
  <LinksUpToDate>false</LinksUpToDate>
  <Application>Microsoft Word 12.0.0</Application>
  <CharactersWithSpaces>583</CharactersWithSpaces>
  <Template>Normal.dotm</Template>
  <DocSecurity>0</DocSecurity>
  <TotalTime>6</TotalTime>
  <ScaleCrop>false</ScaleCrop>
  <Characters>475</Characters>
  <Paragraphs>8</Paragraphs>
  <Pages>1</Pag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keywords/>
  <dcterms:created xsi:type="dcterms:W3CDTF">2026-02-03T07:20:33Z</dcterms:created>
  <dcterms:modified xsi:type="dcterms:W3CDTF">2026-02-03T07:20:33Z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